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7E01DF" w:rsidRDefault="00C137B7" w:rsidP="00D34FF6">
            <w:pPr>
              <w:rPr>
                <w:rFonts w:ascii="Arial" w:hAnsi="Arial" w:cs="Arial"/>
                <w:b/>
                <w:bCs/>
                <w:caps/>
                <w:sz w:val="20"/>
                <w:lang w:val="en-US"/>
              </w:rPr>
            </w:pPr>
            <w:r w:rsidRPr="007E01DF">
              <w:rPr>
                <w:rFonts w:ascii="Arial" w:hAnsi="Arial" w:cs="Arial"/>
                <w:b/>
                <w:bCs/>
                <w:kern w:val="2"/>
                <w:sz w:val="20"/>
                <w:lang w:val="en-US"/>
              </w:rPr>
              <w:t>Title of the Contract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w:t>
            </w:r>
            <w:proofErr w:type="spellStart"/>
            <w:r w:rsidRPr="007E01DF">
              <w:rPr>
                <w:rFonts w:ascii="Arial" w:hAnsi="Arial" w:cs="Arial"/>
                <w:color w:val="4472C4"/>
                <w:kern w:val="2"/>
                <w:sz w:val="20"/>
              </w:rPr>
              <w:t>if</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Supplier</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is</w:t>
            </w:r>
            <w:proofErr w:type="spellEnd"/>
            <w:r w:rsidRPr="007E01DF">
              <w:rPr>
                <w:rFonts w:ascii="Arial" w:hAnsi="Arial" w:cs="Arial"/>
                <w:color w:val="4472C4"/>
                <w:kern w:val="2"/>
                <w:sz w:val="20"/>
              </w:rPr>
              <w:t xml:space="preserve"> a </w:t>
            </w:r>
            <w:proofErr w:type="spellStart"/>
            <w:r w:rsidRPr="007E01DF">
              <w:rPr>
                <w:rFonts w:ascii="Arial" w:hAnsi="Arial" w:cs="Arial"/>
                <w:color w:val="4472C4"/>
                <w:kern w:val="2"/>
                <w:sz w:val="20"/>
              </w:rPr>
              <w:t>natural</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person</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columns</w:t>
            </w:r>
            <w:proofErr w:type="spellEnd"/>
            <w:r w:rsidRPr="007E01DF">
              <w:rPr>
                <w:rFonts w:ascii="Arial" w:hAnsi="Arial" w:cs="Arial"/>
                <w:color w:val="4472C4"/>
                <w:kern w:val="2"/>
                <w:sz w:val="20"/>
              </w:rPr>
              <w:t xml:space="preserve"> are </w:t>
            </w:r>
            <w:proofErr w:type="spellStart"/>
            <w:r w:rsidRPr="007E01DF">
              <w:rPr>
                <w:rFonts w:ascii="Arial" w:hAnsi="Arial" w:cs="Arial"/>
                <w:color w:val="4472C4"/>
                <w:kern w:val="2"/>
                <w:sz w:val="20"/>
              </w:rPr>
              <w:t>adjusted</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accordingly</w:t>
            </w:r>
            <w:proofErr w:type="spellEnd"/>
            <w:r w:rsidRPr="007E01DF">
              <w:rPr>
                <w:rFonts w:ascii="Arial" w:hAnsi="Arial" w:cs="Arial"/>
                <w:color w:val="4472C4"/>
                <w:kern w:val="2"/>
                <w:sz w:val="20"/>
              </w:rPr>
              <w:t>)</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08290BF9"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0040749C">
              <w:rPr>
                <w:rFonts w:ascii="Arial" w:hAnsi="Arial" w:cs="Arial"/>
                <w:b/>
                <w:bCs/>
                <w:kern w:val="2"/>
                <w:sz w:val="20"/>
                <w:lang w:val="en-US"/>
              </w:rPr>
              <w:t xml:space="preserve"> </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0C0222">
        <w:trPr>
          <w:trHeight w:val="85"/>
        </w:trPr>
        <w:tc>
          <w:tcPr>
            <w:tcW w:w="4855" w:type="dxa"/>
          </w:tcPr>
          <w:p w14:paraId="711C8809" w14:textId="67EAFBD8" w:rsidR="00C137B7" w:rsidRPr="007E01DF" w:rsidRDefault="00B55417" w:rsidP="00D34FF6">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8809E3">
                  <w:rPr>
                    <w:rFonts w:ascii="Arial" w:hAnsi="Arial" w:cs="Arial"/>
                    <w:kern w:val="2"/>
                    <w:sz w:val="20"/>
                  </w:rPr>
                  <w:t xml:space="preserve">Punktas netaikomas. </w:t>
                </w:r>
              </w:sdtContent>
            </w:sdt>
            <w:r w:rsidR="00C137B7" w:rsidRPr="007E01DF">
              <w:rPr>
                <w:rFonts w:ascii="Arial" w:hAnsi="Arial" w:cs="Arial"/>
                <w:kern w:val="2"/>
                <w:sz w:val="20"/>
              </w:rPr>
              <w:tab/>
            </w:r>
          </w:p>
          <w:p w14:paraId="6E9BAD2A" w14:textId="77777777" w:rsidR="00C137B7" w:rsidRPr="007E01DF" w:rsidRDefault="00C137B7" w:rsidP="00D34FF6">
            <w:pPr>
              <w:ind w:left="30"/>
              <w:rPr>
                <w:rFonts w:ascii="Arial" w:hAnsi="Arial" w:cs="Arial"/>
                <w:b/>
                <w:bCs/>
                <w:kern w:val="2"/>
                <w:sz w:val="20"/>
              </w:rPr>
            </w:pPr>
          </w:p>
        </w:tc>
        <w:tc>
          <w:tcPr>
            <w:tcW w:w="4495" w:type="dxa"/>
          </w:tcPr>
          <w:p w14:paraId="654F13AD" w14:textId="0B1F56CB" w:rsidR="00C137B7" w:rsidRPr="007E01DF" w:rsidRDefault="00B55417" w:rsidP="00D34FF6">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8809E3">
                  <w:rPr>
                    <w:rFonts w:ascii="Arial" w:hAnsi="Arial" w:cs="Arial"/>
                    <w:kern w:val="2"/>
                    <w:sz w:val="20"/>
                  </w:rPr>
                  <w:t>Not</w:t>
                </w:r>
                <w:proofErr w:type="spellEnd"/>
                <w:r w:rsidR="008809E3">
                  <w:rPr>
                    <w:rFonts w:ascii="Arial" w:hAnsi="Arial" w:cs="Arial"/>
                    <w:kern w:val="2"/>
                    <w:sz w:val="20"/>
                  </w:rPr>
                  <w:t xml:space="preserve"> </w:t>
                </w:r>
                <w:proofErr w:type="spellStart"/>
                <w:r w:rsidR="008809E3">
                  <w:rPr>
                    <w:rFonts w:ascii="Arial" w:hAnsi="Arial" w:cs="Arial"/>
                    <w:kern w:val="2"/>
                    <w:sz w:val="20"/>
                  </w:rPr>
                  <w:t>applicable</w:t>
                </w:r>
                <w:proofErr w:type="spellEnd"/>
                <w:r w:rsidR="008809E3">
                  <w:rPr>
                    <w:rFonts w:ascii="Arial" w:hAnsi="Arial" w:cs="Arial"/>
                    <w:kern w:val="2"/>
                    <w:sz w:val="20"/>
                  </w:rPr>
                  <w:t>.</w:t>
                </w:r>
              </w:sdtContent>
            </w:sdt>
          </w:p>
          <w:p w14:paraId="25B2B196" w14:textId="77777777" w:rsidR="00C137B7" w:rsidRPr="007E01DF" w:rsidRDefault="00C137B7" w:rsidP="00D34FF6">
            <w:pPr>
              <w:rPr>
                <w:rFonts w:ascii="Arial" w:hAnsi="Arial" w:cs="Arial"/>
                <w:kern w:val="2"/>
                <w:sz w:val="20"/>
                <w:lang w:val="en-US"/>
              </w:rPr>
            </w:pPr>
          </w:p>
          <w:p w14:paraId="535383E2" w14:textId="77777777" w:rsidR="00C137B7" w:rsidRPr="007E01DF" w:rsidRDefault="00C137B7" w:rsidP="00D34FF6">
            <w:pPr>
              <w:ind w:left="-4"/>
              <w:rPr>
                <w:rFonts w:ascii="Arial" w:hAnsi="Arial" w:cs="Arial"/>
                <w:b/>
                <w:bCs/>
                <w:kern w:val="2"/>
                <w:sz w:val="20"/>
                <w:lang w:val="en-US"/>
              </w:rPr>
            </w:pPr>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D34FF6">
        <w:trPr>
          <w:trHeight w:val="85"/>
        </w:trPr>
        <w:tc>
          <w:tcPr>
            <w:tcW w:w="4855" w:type="dxa"/>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0C0222">
        <w:trPr>
          <w:trHeight w:val="85"/>
        </w:trPr>
        <w:tc>
          <w:tcPr>
            <w:tcW w:w="4855" w:type="dxa"/>
            <w:vAlign w:val="center"/>
          </w:tcPr>
          <w:p w14:paraId="4EF9963A" w14:textId="287021E3" w:rsidR="00C137B7" w:rsidRPr="007F35FA" w:rsidRDefault="00B55417" w:rsidP="00D34FF6">
            <w:pPr>
              <w:jc w:val="both"/>
              <w:rPr>
                <w:rFonts w:ascii="Arial" w:hAnsi="Arial" w:cs="Arial"/>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8809E3">
                  <w:rPr>
                    <w:rFonts w:ascii="Arial" w:hAnsi="Arial" w:cs="Arial"/>
                    <w:kern w:val="2"/>
                    <w:sz w:val="20"/>
                  </w:rPr>
                  <w:t xml:space="preserve">Tiekėjas Prekes įsipareigoja pristatyti nuo Sutarties įsigaliojimo dienos Techninėje specifikacijoje nurodytu adresu ne vėliau kaip per </w:t>
                </w:r>
              </w:sdtContent>
            </w:sdt>
            <w:r w:rsidR="00C137B7" w:rsidRPr="007F35FA">
              <w:rPr>
                <w:rFonts w:ascii="Arial" w:hAnsi="Arial" w:cs="Arial"/>
                <w:kern w:val="2"/>
                <w:sz w:val="20"/>
              </w:rPr>
              <w:t xml:space="preserve"> </w:t>
            </w:r>
            <w:r w:rsidR="008809E3">
              <w:rPr>
                <w:rFonts w:ascii="Arial" w:hAnsi="Arial" w:cs="Arial"/>
                <w:kern w:val="2"/>
                <w:sz w:val="20"/>
              </w:rPr>
              <w:t>6</w:t>
            </w:r>
            <w:r w:rsidR="00C137B7" w:rsidRPr="007F35FA">
              <w:rPr>
                <w:rFonts w:ascii="Arial" w:hAnsi="Arial" w:cs="Arial"/>
                <w:kern w:val="2"/>
                <w:sz w:val="20"/>
              </w:rPr>
              <w:t xml:space="preserve"> </w:t>
            </w:r>
            <w:sdt>
              <w:sdtPr>
                <w:rPr>
                  <w:rFonts w:ascii="Arial" w:hAnsi="Arial" w:cs="Arial"/>
                  <w:kern w:val="2"/>
                  <w:sz w:val="20"/>
                </w:rPr>
                <w:id w:val="1404187676"/>
                <w:placeholder>
                  <w:docPart w:val="28316D9C2A964D66B1EA49A22E356F3F"/>
                </w:placeholder>
                <w:dropDownList>
                  <w:listItem w:value="Pasirinkite elementą."/>
                  <w:listItem w:displayText="mėnesį." w:value="mėnesį."/>
                  <w:listItem w:displayText="mėnesius." w:value="mėnesius."/>
                </w:dropDownList>
              </w:sdtPr>
              <w:sdtEndPr/>
              <w:sdtContent>
                <w:r w:rsidR="008809E3">
                  <w:rPr>
                    <w:rFonts w:ascii="Arial" w:hAnsi="Arial" w:cs="Arial"/>
                    <w:kern w:val="2"/>
                    <w:sz w:val="20"/>
                  </w:rPr>
                  <w:t>mėnesius.</w:t>
                </w:r>
              </w:sdtContent>
            </w:sdt>
          </w:p>
          <w:p w14:paraId="525959A8" w14:textId="0ABB99B1" w:rsidR="00C137B7" w:rsidRPr="007E01DF" w:rsidRDefault="00C137B7" w:rsidP="00D34FF6">
            <w:pPr>
              <w:rPr>
                <w:rFonts w:ascii="Arial" w:hAnsi="Arial" w:cs="Arial"/>
                <w:b/>
                <w:bCs/>
                <w:kern w:val="2"/>
                <w:sz w:val="20"/>
              </w:rPr>
            </w:pPr>
          </w:p>
        </w:tc>
        <w:tc>
          <w:tcPr>
            <w:tcW w:w="4495" w:type="dxa"/>
          </w:tcPr>
          <w:p w14:paraId="48D150DB" w14:textId="5567D0A1" w:rsidR="00C137B7" w:rsidRPr="007F35FA" w:rsidRDefault="00B55417" w:rsidP="00D34FF6">
            <w:pPr>
              <w:spacing w:line="276" w:lineRule="auto"/>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8809E3">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7F35FA">
              <w:rPr>
                <w:rFonts w:ascii="Arial" w:hAnsi="Arial" w:cs="Arial"/>
                <w:kern w:val="2"/>
                <w:sz w:val="20"/>
              </w:rPr>
              <w:t xml:space="preserve"> </w:t>
            </w:r>
            <w:r w:rsidR="008809E3">
              <w:rPr>
                <w:rFonts w:ascii="Arial" w:hAnsi="Arial" w:cs="Arial"/>
                <w:kern w:val="2"/>
                <w:sz w:val="20"/>
              </w:rPr>
              <w:t>6</w:t>
            </w:r>
            <w:r w:rsidR="00C137B7" w:rsidRPr="007F35FA">
              <w:rPr>
                <w:rFonts w:ascii="Arial" w:hAnsi="Arial" w:cs="Arial"/>
                <w:kern w:val="2"/>
                <w:sz w:val="20"/>
              </w:rPr>
              <w:t xml:space="preserve"> </w:t>
            </w:r>
            <w:sdt>
              <w:sdtPr>
                <w:rPr>
                  <w:rFonts w:ascii="Arial" w:hAnsi="Arial" w:cs="Arial"/>
                  <w:kern w:val="2"/>
                  <w:sz w:val="20"/>
                </w:rPr>
                <w:id w:val="-1779717501"/>
                <w:placeholder>
                  <w:docPart w:val="3E7C8A62C6EC46A090FEF5E49C0490C0"/>
                </w:placeholder>
                <w:dropDownList>
                  <w:listItem w:value="Pasirinkite elementą."/>
                  <w:listItem w:displayText="months." w:value="months."/>
                </w:dropDownList>
              </w:sdtPr>
              <w:sdtEndPr/>
              <w:sdtContent>
                <w:r w:rsidR="008809E3">
                  <w:rPr>
                    <w:rFonts w:ascii="Arial" w:hAnsi="Arial" w:cs="Arial"/>
                    <w:kern w:val="2"/>
                    <w:sz w:val="20"/>
                  </w:rPr>
                  <w:t>months.</w:t>
                </w:r>
              </w:sdtContent>
            </w:sdt>
          </w:p>
          <w:p w14:paraId="26FB840A" w14:textId="5A03CFAD" w:rsidR="00C137B7" w:rsidRPr="007E01DF" w:rsidRDefault="00C137B7" w:rsidP="00D34FF6">
            <w:pPr>
              <w:rPr>
                <w:rFonts w:ascii="Arial" w:hAnsi="Arial" w:cs="Arial"/>
                <w:b/>
                <w:bCs/>
                <w:kern w:val="2"/>
                <w:sz w:val="20"/>
                <w:lang w:val="en-US"/>
              </w:rPr>
            </w:pPr>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delivery term of the goods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0BD36CB1" w14:textId="77777777" w:rsidTr="00D34FF6">
        <w:trPr>
          <w:trHeight w:val="85"/>
        </w:trPr>
        <w:tc>
          <w:tcPr>
            <w:tcW w:w="4855" w:type="dxa"/>
          </w:tcPr>
          <w:p w14:paraId="56C013A1" w14:textId="77777777" w:rsidR="00C137B7" w:rsidRPr="007E01DF" w:rsidRDefault="00C137B7" w:rsidP="00D34FF6">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4.3 Ordering procedures</w:t>
            </w:r>
          </w:p>
        </w:tc>
      </w:tr>
      <w:tr w:rsidR="00C137B7" w:rsidRPr="007E01DF" w14:paraId="461144E0" w14:textId="77777777" w:rsidTr="00D34FF6">
        <w:trPr>
          <w:trHeight w:val="85"/>
        </w:trPr>
        <w:tc>
          <w:tcPr>
            <w:tcW w:w="4855" w:type="dxa"/>
          </w:tcPr>
          <w:p w14:paraId="48FD7E2B" w14:textId="77777777" w:rsidR="00C137B7" w:rsidRPr="007E01DF" w:rsidRDefault="00C137B7" w:rsidP="00D34FF6">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3FDE167B" w14:textId="77777777"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 xml:space="preserve">rders shall be placed via the electronic ordering system if the Supplier has such a system, </w:t>
            </w:r>
            <w:proofErr w:type="gramStart"/>
            <w:r w:rsidRPr="007154DF">
              <w:rPr>
                <w:rFonts w:ascii="Arial" w:hAnsi="Arial" w:cs="Arial"/>
                <w:kern w:val="2"/>
                <w:sz w:val="20"/>
                <w:lang w:val="en-US"/>
              </w:rPr>
              <w:t>or  by</w:t>
            </w:r>
            <w:proofErr w:type="gramEnd"/>
            <w:r w:rsidRPr="007154DF">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C137B7" w:rsidRPr="007E01DF" w14:paraId="537F67C1" w14:textId="77777777" w:rsidTr="00D34FF6">
        <w:trPr>
          <w:trHeight w:val="85"/>
        </w:trPr>
        <w:tc>
          <w:tcPr>
            <w:tcW w:w="4855" w:type="dxa"/>
          </w:tcPr>
          <w:p w14:paraId="1F8C1733" w14:textId="77777777" w:rsidR="00C137B7" w:rsidRPr="007E01DF" w:rsidRDefault="00C137B7" w:rsidP="00D34FF6">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0D34FF6">
        <w:trPr>
          <w:trHeight w:val="85"/>
        </w:trPr>
        <w:tc>
          <w:tcPr>
            <w:tcW w:w="4855" w:type="dxa"/>
          </w:tcPr>
          <w:p w14:paraId="59BC49FA" w14:textId="77777777" w:rsidR="00C137B7" w:rsidRPr="007E01DF" w:rsidRDefault="00C137B7" w:rsidP="00D34FF6">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D34FF6">
        <w:trPr>
          <w:trHeight w:val="85"/>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0C0222">
        <w:trPr>
          <w:trHeight w:val="638"/>
        </w:trPr>
        <w:tc>
          <w:tcPr>
            <w:tcW w:w="4855" w:type="dxa"/>
          </w:tcPr>
          <w:p w14:paraId="5D07F960" w14:textId="172FFEB3" w:rsidR="00C137B7" w:rsidRPr="000C0222" w:rsidRDefault="00B55417" w:rsidP="00D34FF6">
            <w:pPr>
              <w:spacing w:line="276" w:lineRule="auto"/>
              <w:jc w:val="both"/>
              <w:rPr>
                <w:rFonts w:ascii="Arial" w:hAnsi="Arial" w:cs="Arial"/>
                <w:kern w:val="2"/>
                <w:sz w:val="20"/>
              </w:rPr>
            </w:p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03120C" w:rsidRPr="000C0222">
                  <w:rPr>
                    <w:rFonts w:ascii="Arial" w:hAnsi="Arial" w:cs="Arial"/>
                    <w:kern w:val="2"/>
                    <w:sz w:val="20"/>
                  </w:rPr>
                  <w:t>Fiksuotos kainos kainodara.</w:t>
                </w:r>
              </w:sdtContent>
            </w:sdt>
          </w:p>
        </w:tc>
        <w:tc>
          <w:tcPr>
            <w:tcW w:w="4495" w:type="dxa"/>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15F6CC3E" w14:textId="7D910BA4" w:rsidR="00C137B7" w:rsidRPr="000C0222" w:rsidRDefault="0003120C" w:rsidP="00D34FF6">
                <w:pPr>
                  <w:spacing w:line="276" w:lineRule="auto"/>
                  <w:jc w:val="both"/>
                  <w:rPr>
                    <w:rFonts w:ascii="Arial" w:hAnsi="Arial" w:cs="Arial"/>
                    <w:kern w:val="2"/>
                    <w:sz w:val="20"/>
                  </w:rPr>
                </w:pPr>
                <w:r w:rsidRPr="000C0222">
                  <w:rPr>
                    <w:rFonts w:ascii="Arial" w:hAnsi="Arial" w:cs="Arial"/>
                    <w:kern w:val="2"/>
                    <w:sz w:val="20"/>
                  </w:rPr>
                  <w:t>Fixed price pricing.</w:t>
                </w:r>
              </w:p>
            </w:sdtContent>
          </w:sdt>
          <w:p w14:paraId="38061D5F" w14:textId="77777777" w:rsidR="00C137B7" w:rsidRPr="000C0222" w:rsidRDefault="00C137B7" w:rsidP="00D34FF6">
            <w:pPr>
              <w:rPr>
                <w:rFonts w:ascii="Arial" w:hAnsi="Arial" w:cs="Arial"/>
                <w:kern w:val="2"/>
                <w:sz w:val="20"/>
                <w:lang w:val="en-US"/>
              </w:rPr>
            </w:pPr>
          </w:p>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42BF813" w14:textId="5492CB67" w:rsidR="00C137B7" w:rsidRDefault="008809E3" w:rsidP="00D34F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75D89A1C" w14:textId="77777777" w:rsidR="00C137B7" w:rsidRDefault="00C137B7" w:rsidP="00D34FF6">
            <w:pPr>
              <w:rPr>
                <w:rFonts w:ascii="Arial" w:hAnsi="Arial" w:cs="Arial"/>
                <w:kern w:val="2"/>
                <w:sz w:val="20"/>
              </w:rPr>
            </w:pPr>
          </w:p>
          <w:p w14:paraId="119D20A2" w14:textId="77777777" w:rsidR="00C137B7" w:rsidRPr="007E01DF" w:rsidRDefault="00C137B7" w:rsidP="00D34FF6">
            <w:pPr>
              <w:jc w:val="both"/>
              <w:rPr>
                <w:rFonts w:ascii="Arial" w:hAnsi="Arial" w:cs="Arial"/>
                <w:kern w:val="2"/>
                <w:sz w:val="20"/>
              </w:rPr>
            </w:pPr>
          </w:p>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lastRenderedPageBreak/>
              <w:t xml:space="preserve">The initial Contract value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0E74E7EE" w14:textId="64C38D18" w:rsidR="00C137B7" w:rsidRDefault="008809E3" w:rsidP="00D34FF6">
                <w:pPr>
                  <w:rPr>
                    <w:rFonts w:ascii="Arial" w:hAnsi="Arial" w:cs="Arial"/>
                    <w:kern w:val="2"/>
                    <w:sz w:val="20"/>
                  </w:rPr>
                </w:pPr>
                <w:r>
                  <w:rPr>
                    <w:rFonts w:ascii="Arial" w:hAnsi="Arial" w:cs="Arial"/>
                    <w:kern w:val="2"/>
                    <w:sz w:val="20"/>
                  </w:rPr>
                  <w:t xml:space="preserve">Fixed price pricing. The Initial Contract Value shall be equal to the Supplier’s tender price, </w:t>
                </w:r>
                <w:r>
                  <w:rPr>
                    <w:rFonts w:ascii="Arial" w:hAnsi="Arial" w:cs="Arial"/>
                    <w:kern w:val="2"/>
                    <w:sz w:val="20"/>
                  </w:rPr>
                  <w:lastRenderedPageBreak/>
                  <w:t>exclusive of VAT, for the total quantity and/or volume of the Goods as specified in the Contract.</w:t>
                </w:r>
              </w:p>
            </w:sdtContent>
          </w:sdt>
          <w:p w14:paraId="35F250CE" w14:textId="77777777" w:rsidR="00C137B7" w:rsidRPr="007E01DF" w:rsidRDefault="00C137B7" w:rsidP="00D34FF6">
            <w:pPr>
              <w:spacing w:line="276" w:lineRule="auto"/>
              <w:jc w:val="both"/>
              <w:rPr>
                <w:rFonts w:ascii="Arial" w:hAnsi="Arial" w:cs="Arial"/>
                <w:kern w:val="2"/>
                <w:sz w:val="20"/>
                <w:lang w:val="en-US"/>
              </w:rPr>
            </w:pPr>
          </w:p>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C137B7" w:rsidRPr="007E01DF" w14:paraId="66AE1ADD" w14:textId="77777777" w:rsidTr="00D34FF6">
        <w:trPr>
          <w:trHeight w:val="85"/>
        </w:trPr>
        <w:tc>
          <w:tcPr>
            <w:tcW w:w="4855" w:type="dxa"/>
          </w:tcPr>
          <w:p w14:paraId="714B2C5E" w14:textId="77777777" w:rsidR="00C137B7" w:rsidRPr="007E01DF" w:rsidRDefault="00C137B7" w:rsidP="00D34FF6">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6BF1F7F9" w14:textId="77777777" w:rsidR="00C137B7" w:rsidRDefault="00C137B7" w:rsidP="00D34FF6">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63021861" w14:textId="77777777" w:rsidR="00C137B7" w:rsidRDefault="00C137B7" w:rsidP="00D34FF6">
            <w:pPr>
              <w:jc w:val="both"/>
              <w:rPr>
                <w:rFonts w:ascii="Arial" w:hAnsi="Arial" w:cs="Arial"/>
                <w:kern w:val="2"/>
                <w:sz w:val="20"/>
              </w:rPr>
            </w:pPr>
          </w:p>
          <w:p w14:paraId="626E32D4" w14:textId="77777777" w:rsidR="00C137B7" w:rsidRDefault="00C137B7" w:rsidP="00D34FF6">
            <w:pPr>
              <w:jc w:val="both"/>
              <w:rPr>
                <w:rFonts w:ascii="Arial" w:hAnsi="Arial" w:cs="Arial"/>
                <w:kern w:val="2"/>
                <w:sz w:val="20"/>
              </w:rPr>
            </w:pPr>
          </w:p>
          <w:p w14:paraId="38A0D6F1" w14:textId="77777777" w:rsidR="00C137B7" w:rsidRDefault="00C137B7" w:rsidP="00D34FF6">
            <w:pPr>
              <w:jc w:val="both"/>
              <w:rPr>
                <w:rFonts w:ascii="Arial" w:hAnsi="Arial" w:cs="Arial"/>
                <w:kern w:val="2"/>
                <w:sz w:val="20"/>
              </w:rPr>
            </w:pPr>
          </w:p>
          <w:p w14:paraId="0D62B2EC" w14:textId="77777777" w:rsidR="00C137B7" w:rsidRDefault="00C137B7" w:rsidP="00D34FF6">
            <w:pPr>
              <w:jc w:val="both"/>
              <w:rPr>
                <w:rFonts w:ascii="Arial" w:hAnsi="Arial" w:cs="Arial"/>
                <w:kern w:val="2"/>
                <w:sz w:val="20"/>
              </w:rPr>
            </w:pPr>
          </w:p>
          <w:p w14:paraId="1E76B345" w14:textId="77777777" w:rsidR="00C137B7" w:rsidRDefault="00C137B7" w:rsidP="00D34FF6">
            <w:pPr>
              <w:jc w:val="both"/>
              <w:rPr>
                <w:rFonts w:ascii="Arial" w:hAnsi="Arial" w:cs="Arial"/>
                <w:kern w:val="2"/>
                <w:sz w:val="20"/>
              </w:rPr>
            </w:pPr>
          </w:p>
          <w:p w14:paraId="4AC825FF" w14:textId="77777777" w:rsidR="00C137B7" w:rsidRPr="004D5932" w:rsidRDefault="00C137B7" w:rsidP="00D34FF6">
            <w:pPr>
              <w:jc w:val="both"/>
              <w:rPr>
                <w:rFonts w:ascii="Arial" w:hAnsi="Arial" w:cs="Arial"/>
                <w:kern w:val="2"/>
                <w:sz w:val="20"/>
              </w:rPr>
            </w:pPr>
          </w:p>
          <w:p w14:paraId="7B668FDC" w14:textId="77777777" w:rsidR="00C137B7" w:rsidRDefault="00C137B7" w:rsidP="00D34FF6">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28A9DE2A" w14:textId="77777777" w:rsidR="00C137B7" w:rsidRDefault="00C137B7" w:rsidP="00D34FF6">
            <w:pPr>
              <w:jc w:val="both"/>
              <w:rPr>
                <w:rFonts w:ascii="Arial" w:hAnsi="Arial" w:cs="Arial"/>
                <w:kern w:val="2"/>
                <w:sz w:val="20"/>
              </w:rPr>
            </w:pPr>
          </w:p>
          <w:p w14:paraId="17BCB2D3" w14:textId="77777777" w:rsidR="00C137B7" w:rsidRPr="004D5932" w:rsidRDefault="00C137B7" w:rsidP="00D34FF6">
            <w:pPr>
              <w:jc w:val="both"/>
              <w:rPr>
                <w:rFonts w:ascii="Arial" w:hAnsi="Arial" w:cs="Arial"/>
                <w:kern w:val="2"/>
                <w:sz w:val="20"/>
              </w:rPr>
            </w:pPr>
          </w:p>
          <w:p w14:paraId="3D24F9A8" w14:textId="77777777" w:rsidR="00C137B7" w:rsidRDefault="00C137B7" w:rsidP="00D34FF6">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4E8A73ED" w14:textId="77777777" w:rsidR="00C137B7" w:rsidRPr="004D5932" w:rsidRDefault="00C137B7" w:rsidP="00D34FF6">
            <w:pPr>
              <w:jc w:val="both"/>
              <w:rPr>
                <w:rFonts w:ascii="Arial" w:hAnsi="Arial" w:cs="Arial"/>
                <w:kern w:val="2"/>
                <w:sz w:val="20"/>
              </w:rPr>
            </w:pPr>
          </w:p>
          <w:p w14:paraId="308E3965"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B3C998D" w14:textId="77777777" w:rsidR="00C137B7" w:rsidRDefault="00C137B7" w:rsidP="00D34FF6">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EDBA976" w14:textId="77777777" w:rsidR="00C137B7" w:rsidRDefault="00C137B7" w:rsidP="00D34FF6">
            <w:pPr>
              <w:jc w:val="both"/>
              <w:rPr>
                <w:rFonts w:ascii="Arial" w:hAnsi="Arial" w:cs="Arial"/>
                <w:kern w:val="2"/>
                <w:sz w:val="20"/>
              </w:rPr>
            </w:pPr>
          </w:p>
          <w:p w14:paraId="0C00FBA5" w14:textId="77777777" w:rsidR="00C137B7" w:rsidRPr="004D5932" w:rsidRDefault="00C137B7" w:rsidP="00D34FF6">
            <w:pPr>
              <w:jc w:val="both"/>
              <w:rPr>
                <w:rFonts w:ascii="Arial" w:hAnsi="Arial" w:cs="Arial"/>
                <w:kern w:val="2"/>
                <w:sz w:val="20"/>
              </w:rPr>
            </w:pPr>
          </w:p>
          <w:p w14:paraId="1CC2B260"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441C0A6" w14:textId="77777777" w:rsidR="00C137B7" w:rsidRDefault="00C137B7" w:rsidP="00D34FF6">
            <w:pPr>
              <w:jc w:val="both"/>
              <w:rPr>
                <w:rFonts w:ascii="Arial" w:hAnsi="Arial" w:cs="Arial"/>
                <w:color w:val="FF0000"/>
                <w:kern w:val="2"/>
                <w:sz w:val="20"/>
              </w:rPr>
            </w:pPr>
          </w:p>
          <w:p w14:paraId="19888DDA" w14:textId="77777777" w:rsidR="00C137B7" w:rsidRPr="004D5932" w:rsidRDefault="00C137B7" w:rsidP="00D34FF6">
            <w:pPr>
              <w:spacing w:line="276" w:lineRule="auto"/>
              <w:jc w:val="both"/>
              <w:rPr>
                <w:rFonts w:ascii="Arial" w:hAnsi="Arial" w:cs="Arial"/>
                <w:kern w:val="2"/>
                <w:sz w:val="20"/>
                <w:shd w:val="clear" w:color="auto" w:fill="FFFFFF"/>
              </w:rPr>
            </w:pPr>
          </w:p>
          <w:p w14:paraId="26B6AD41" w14:textId="77777777" w:rsidR="00C137B7" w:rsidRPr="004D5932" w:rsidRDefault="00B55417" w:rsidP="00D34FF6">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4D5932">
              <w:rPr>
                <w:rFonts w:ascii="Arial" w:hAnsi="Arial" w:cs="Arial"/>
                <w:kern w:val="2"/>
                <w:sz w:val="20"/>
              </w:rPr>
              <w:t>, kur a – kaina / įkainis (Eur be PVM) (jei peržiūra jau buvo atlikta, tai po paskutinio perskaičiavimo)</w:t>
            </w:r>
          </w:p>
          <w:p w14:paraId="49214DE9" w14:textId="77777777" w:rsidR="00C137B7" w:rsidRPr="004D5932" w:rsidRDefault="00C137B7" w:rsidP="00D34FF6">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DB6BF6F" w14:textId="77777777" w:rsidR="00C137B7" w:rsidRDefault="00C137B7" w:rsidP="00D34FF6">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6DACC5C" w14:textId="77777777" w:rsidR="00C137B7" w:rsidRPr="004D5932" w:rsidRDefault="00C137B7" w:rsidP="00D34FF6">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12DEA065" w14:textId="77777777" w:rsidR="00C137B7" w:rsidRPr="004D5932" w:rsidRDefault="00C137B7" w:rsidP="00D34FF6">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01BBF44C" w14:textId="77777777" w:rsidR="00C137B7" w:rsidRPr="004D5932" w:rsidRDefault="00C137B7" w:rsidP="00D34FF6">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2297C487" w14:textId="77777777" w:rsidR="00C137B7" w:rsidRPr="004D5932" w:rsidRDefault="00C137B7" w:rsidP="00D34FF6">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5B3C5F"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E27E460"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B7104DF" w14:textId="77777777" w:rsidR="00C137B7" w:rsidRDefault="00C137B7" w:rsidP="00D34FF6">
            <w:pPr>
              <w:jc w:val="both"/>
              <w:rPr>
                <w:rFonts w:ascii="Arial" w:hAnsi="Arial" w:cs="Arial"/>
                <w:kern w:val="2"/>
                <w:sz w:val="20"/>
              </w:rPr>
            </w:pPr>
          </w:p>
          <w:p w14:paraId="69D4E295" w14:textId="77777777" w:rsidR="00C137B7" w:rsidRDefault="00C137B7" w:rsidP="00D34FF6">
            <w:pPr>
              <w:jc w:val="both"/>
              <w:rPr>
                <w:rFonts w:ascii="Arial" w:hAnsi="Arial" w:cs="Arial"/>
                <w:kern w:val="2"/>
                <w:sz w:val="20"/>
              </w:rPr>
            </w:pPr>
          </w:p>
          <w:p w14:paraId="27056CD6" w14:textId="77777777" w:rsidR="00C137B7" w:rsidRDefault="00C137B7" w:rsidP="00D34FF6">
            <w:pPr>
              <w:jc w:val="both"/>
              <w:rPr>
                <w:rFonts w:ascii="Arial" w:hAnsi="Arial" w:cs="Arial"/>
                <w:kern w:val="2"/>
                <w:sz w:val="20"/>
              </w:rPr>
            </w:pPr>
          </w:p>
          <w:p w14:paraId="162D0724" w14:textId="77777777" w:rsidR="00C137B7" w:rsidRDefault="00C137B7" w:rsidP="00D34FF6">
            <w:pPr>
              <w:jc w:val="both"/>
              <w:rPr>
                <w:rFonts w:ascii="Arial" w:hAnsi="Arial" w:cs="Arial"/>
                <w:kern w:val="2"/>
                <w:sz w:val="20"/>
              </w:rPr>
            </w:pPr>
          </w:p>
          <w:p w14:paraId="5877A8CC" w14:textId="77777777" w:rsidR="00C137B7" w:rsidRPr="004D5932" w:rsidRDefault="00C137B7" w:rsidP="00D34FF6">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01938736" w14:textId="77777777" w:rsidR="00C137B7" w:rsidRDefault="00C137B7" w:rsidP="00D34FF6">
            <w:pPr>
              <w:jc w:val="both"/>
              <w:rPr>
                <w:rFonts w:ascii="Arial" w:hAnsi="Arial" w:cs="Arial"/>
                <w:color w:val="FF0000"/>
                <w:kern w:val="2"/>
                <w:sz w:val="20"/>
              </w:rPr>
            </w:pPr>
            <w:r w:rsidRPr="004D5932">
              <w:rPr>
                <w:rFonts w:ascii="Arial" w:hAnsi="Arial" w:cs="Arial"/>
                <w:kern w:val="2"/>
                <w:sz w:val="20"/>
              </w:rPr>
              <w:lastRenderedPageBreak/>
              <w:t>5.3.1.2.10. Sutarties kaina / įkainiai neperskaičiuojami, jei Sutarties kainodara kintamas įkainis arba vykdymo išlaidų atlyginima</w:t>
            </w:r>
            <w:r w:rsidRPr="009608D9">
              <w:rPr>
                <w:rFonts w:ascii="Arial" w:hAnsi="Arial" w:cs="Arial"/>
                <w:kern w:val="2"/>
                <w:sz w:val="20"/>
              </w:rPr>
              <w:t>s.</w:t>
            </w:r>
          </w:p>
          <w:p w14:paraId="13B6C1B7" w14:textId="77777777" w:rsidR="00C137B7" w:rsidRDefault="00C137B7" w:rsidP="00D34FF6">
            <w:pPr>
              <w:jc w:val="both"/>
              <w:rPr>
                <w:rFonts w:ascii="Arial" w:hAnsi="Arial" w:cs="Arial"/>
                <w:color w:val="FF0000"/>
                <w:kern w:val="2"/>
                <w:sz w:val="20"/>
              </w:rPr>
            </w:pPr>
          </w:p>
          <w:p w14:paraId="65324B91" w14:textId="77777777" w:rsidR="00C137B7" w:rsidRPr="007E01DF" w:rsidRDefault="00C137B7" w:rsidP="00D34FF6">
            <w:pPr>
              <w:rPr>
                <w:rFonts w:ascii="Arial" w:hAnsi="Arial" w:cs="Arial"/>
                <w:kern w:val="2"/>
                <w:sz w:val="20"/>
              </w:rPr>
            </w:pPr>
          </w:p>
        </w:tc>
        <w:tc>
          <w:tcPr>
            <w:tcW w:w="4495" w:type="dxa"/>
          </w:tcPr>
          <w:p w14:paraId="5589E6F5" w14:textId="77777777" w:rsidR="00C137B7" w:rsidRPr="007E01DF" w:rsidRDefault="00C137B7" w:rsidP="00D34FF6">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266E2F1B" w14:textId="77777777" w:rsidR="00C137B7" w:rsidRPr="004D5932" w:rsidRDefault="00C137B7" w:rsidP="00D34FF6">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Pr="004D5932">
              <w:rPr>
                <w:rFonts w:ascii="Arial" w:hAnsi="Arial" w:cs="Arial"/>
                <w:kern w:val="2"/>
                <w:sz w:val="20"/>
                <w:lang w:val="en-US"/>
              </w:rPr>
              <w:t>like;</w:t>
            </w:r>
            <w:proofErr w:type="gramEnd"/>
          </w:p>
          <w:p w14:paraId="762491F7" w14:textId="154DA522" w:rsidR="00C137B7" w:rsidRDefault="00C137B7" w:rsidP="00443F4A">
            <w:pPr>
              <w:jc w:val="both"/>
              <w:rPr>
                <w:rFonts w:ascii="Arial" w:hAnsi="Arial" w:cs="Arial"/>
                <w:kern w:val="2"/>
                <w:sz w:val="20"/>
                <w:lang w:val="en-US"/>
              </w:rPr>
            </w:pPr>
          </w:p>
          <w:p w14:paraId="78BDE734" w14:textId="77777777" w:rsidR="00443F4A" w:rsidRDefault="00443F4A" w:rsidP="00D34FF6">
            <w:pPr>
              <w:jc w:val="both"/>
              <w:rPr>
                <w:rFonts w:ascii="Arial" w:hAnsi="Arial" w:cs="Arial"/>
                <w:kern w:val="2"/>
                <w:sz w:val="20"/>
                <w:lang w:val="en-US"/>
              </w:rPr>
            </w:pPr>
          </w:p>
          <w:p w14:paraId="1D278416" w14:textId="77777777" w:rsidR="00443F4A" w:rsidRDefault="00443F4A" w:rsidP="00D34FF6">
            <w:pPr>
              <w:jc w:val="both"/>
              <w:rPr>
                <w:rFonts w:ascii="Arial" w:hAnsi="Arial" w:cs="Arial"/>
                <w:kern w:val="2"/>
                <w:sz w:val="20"/>
                <w:lang w:val="en-US"/>
              </w:rPr>
            </w:pPr>
          </w:p>
          <w:p w14:paraId="7400B3DA" w14:textId="15C762D7" w:rsidR="00C137B7" w:rsidRPr="007E01DF" w:rsidRDefault="00C137B7" w:rsidP="00D34FF6">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5A00AD9A" w14:textId="77777777" w:rsidR="00C137B7" w:rsidRPr="007E01DF" w:rsidRDefault="00C137B7" w:rsidP="00D34FF6">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w:t>
            </w:r>
            <w:proofErr w:type="gramStart"/>
            <w:r w:rsidRPr="007E01DF">
              <w:rPr>
                <w:rFonts w:ascii="Arial" w:hAnsi="Arial" w:cs="Arial"/>
                <w:color w:val="000000"/>
                <w:kern w:val="2"/>
                <w:sz w:val="20"/>
                <w:shd w:val="clear" w:color="auto" w:fill="FFFFFF"/>
                <w:lang w:val="en-US"/>
              </w:rPr>
              <w:t>price level</w:t>
            </w:r>
            <w:proofErr w:type="gramEnd"/>
            <w:r w:rsidRPr="007E01DF">
              <w:rPr>
                <w:rFonts w:ascii="Arial" w:hAnsi="Arial" w:cs="Arial"/>
                <w:color w:val="000000"/>
                <w:kern w:val="2"/>
                <w:sz w:val="20"/>
                <w:shd w:val="clear" w:color="auto" w:fill="FFFFFF"/>
                <w:lang w:val="en-US"/>
              </w:rPr>
              <w:t xml:space="preserve"> increase (may not be increased</w:t>
            </w:r>
            <w:proofErr w:type="gramStart"/>
            <w:r w:rsidRPr="007E01DF">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w:t>
            </w:r>
            <w:proofErr w:type="gramEnd"/>
            <w:r w:rsidRPr="00301032">
              <w:rPr>
                <w:rFonts w:ascii="Arial" w:hAnsi="Arial" w:cs="Arial"/>
                <w:color w:val="000000"/>
                <w:kern w:val="2"/>
                <w:sz w:val="20"/>
                <w:shd w:val="clear" w:color="auto" w:fill="FFFFFF"/>
                <w:lang w:val="en-US"/>
              </w:rPr>
              <w:t xml:space="preserve"> are recalculated due to a drop in the price level (can be reduced)</w:t>
            </w:r>
            <w:r>
              <w:rPr>
                <w:rFonts w:ascii="Arial" w:hAnsi="Arial" w:cs="Arial"/>
                <w:color w:val="000000"/>
                <w:kern w:val="2"/>
                <w:sz w:val="20"/>
                <w:shd w:val="clear" w:color="auto" w:fill="FFFFFF"/>
                <w:lang w:val="en-US"/>
              </w:rPr>
              <w:t>.</w:t>
            </w:r>
          </w:p>
          <w:p w14:paraId="6710CD14" w14:textId="77777777" w:rsidR="00C137B7" w:rsidRPr="007E01DF" w:rsidRDefault="00C137B7" w:rsidP="00D34FF6">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0A9853D5" w14:textId="77777777" w:rsidR="00C137B7" w:rsidRPr="00301032" w:rsidRDefault="00C137B7" w:rsidP="00D34FF6">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10D4C482"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4D83768F" w14:textId="77777777" w:rsidR="00C137B7" w:rsidRPr="00301032" w:rsidRDefault="00B55417" w:rsidP="00D34FF6">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C137B7" w:rsidRPr="004D5932">
              <w:rPr>
                <w:rFonts w:ascii="Arial" w:hAnsi="Arial" w:cs="Arial"/>
                <w:kern w:val="2"/>
                <w:sz w:val="20"/>
              </w:rPr>
              <w:t xml:space="preserve">, </w:t>
            </w:r>
            <w:r w:rsidR="00C137B7"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476822CA" w14:textId="77777777" w:rsidR="00C137B7" w:rsidRPr="00301032" w:rsidRDefault="00C137B7" w:rsidP="00D34FF6">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010B8D3B" w14:textId="77777777" w:rsidR="00C137B7"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3335CEDA"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24D4070" w14:textId="77777777" w:rsidR="00C137B7" w:rsidRDefault="00C137B7" w:rsidP="00D34FF6">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58ADD35A" w14:textId="77777777" w:rsidR="00C137B7" w:rsidRDefault="00C137B7" w:rsidP="00D34FF6">
            <w:pPr>
              <w:jc w:val="both"/>
              <w:rPr>
                <w:rFonts w:ascii="Arial" w:hAnsi="Arial" w:cs="Arial"/>
                <w:color w:val="000000"/>
                <w:kern w:val="2"/>
                <w:sz w:val="20"/>
                <w:shd w:val="clear" w:color="auto" w:fill="FFFFFF"/>
                <w:lang w:val="en-US"/>
              </w:rPr>
            </w:pPr>
          </w:p>
          <w:p w14:paraId="1F9210E8" w14:textId="77777777" w:rsidR="00C137B7" w:rsidRPr="00301032" w:rsidRDefault="00C137B7" w:rsidP="00D34FF6">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419F50F9" w14:textId="77777777" w:rsidR="00C137B7" w:rsidRPr="00301032" w:rsidRDefault="00C137B7" w:rsidP="00D34FF6">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17F23F3E"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4370FEBF" w14:textId="77777777" w:rsidR="00C137B7" w:rsidRPr="00301032" w:rsidRDefault="00C137B7" w:rsidP="00D34FF6">
            <w:pPr>
              <w:jc w:val="both"/>
              <w:rPr>
                <w:rFonts w:ascii="Arial" w:hAnsi="Arial" w:cs="Arial"/>
                <w:color w:val="000000"/>
                <w:kern w:val="2"/>
                <w:sz w:val="20"/>
                <w:shd w:val="clear" w:color="auto" w:fill="FFFFFF"/>
                <w:lang w:val="en-US"/>
              </w:rPr>
            </w:pPr>
          </w:p>
          <w:p w14:paraId="60E9BB54"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01C46C79" w14:textId="77777777" w:rsidR="00C137B7" w:rsidRPr="00301032"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Goods are delivered after the request has been submitted, but the agreement has not yet been concluded, the </w:t>
            </w:r>
            <w:r w:rsidRPr="009608D9">
              <w:rPr>
                <w:rFonts w:ascii="Arial" w:hAnsi="Arial" w:cs="Arial"/>
                <w:color w:val="000000"/>
                <w:kern w:val="2"/>
                <w:sz w:val="20"/>
                <w:shd w:val="clear" w:color="auto" w:fill="FFFFFF"/>
                <w:lang w:val="en-US"/>
              </w:rPr>
              <w:lastRenderedPageBreak/>
              <w:t>prices/rates of the delivered Goods shall be subject to the revised prices/rates.</w:t>
            </w:r>
          </w:p>
          <w:p w14:paraId="67820119" w14:textId="77777777" w:rsidR="00C137B7" w:rsidRPr="007E01DF" w:rsidRDefault="00C137B7" w:rsidP="00D34FF6">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170FD32" w14:textId="77777777" w:rsidR="00C137B7" w:rsidRPr="007E01DF" w:rsidRDefault="00C137B7" w:rsidP="00D34FF6">
            <w:pPr>
              <w:jc w:val="both"/>
              <w:rPr>
                <w:rFonts w:ascii="Arial" w:hAnsi="Arial" w:cs="Arial"/>
                <w:kern w:val="2"/>
                <w:sz w:val="20"/>
                <w:lang w:val="en-US"/>
              </w:rPr>
            </w:pPr>
          </w:p>
        </w:tc>
      </w:tr>
      <w:tr w:rsidR="00C137B7" w:rsidRPr="007E01DF" w14:paraId="0D2C9DA1" w14:textId="77777777" w:rsidTr="00D34FF6">
        <w:trPr>
          <w:trHeight w:val="85"/>
        </w:trPr>
        <w:tc>
          <w:tcPr>
            <w:tcW w:w="4855" w:type="dxa"/>
          </w:tcPr>
          <w:p w14:paraId="404976DD" w14:textId="77777777" w:rsidR="00C137B7" w:rsidRPr="007549C4" w:rsidRDefault="00C137B7" w:rsidP="00D34FF6">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C137B7" w:rsidRPr="007E01DF" w14:paraId="404BE82A" w14:textId="77777777" w:rsidTr="00D34FF6">
        <w:trPr>
          <w:trHeight w:val="85"/>
        </w:trPr>
        <w:tc>
          <w:tcPr>
            <w:tcW w:w="4855" w:type="dxa"/>
          </w:tcPr>
          <w:p w14:paraId="03A7D9F9" w14:textId="12090ED9" w:rsidR="00C137B7" w:rsidRDefault="00B55417" w:rsidP="00D34FF6">
            <w:pPr>
              <w:rPr>
                <w:rFonts w:ascii="Arial" w:hAnsi="Arial" w:cs="Arial"/>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EndPr/>
              <w:sdtContent>
                <w:r w:rsidR="008809E3">
                  <w:rPr>
                    <w:rFonts w:ascii="Arial" w:hAnsi="Arial" w:cs="Arial"/>
                    <w:kern w:val="2"/>
                    <w:sz w:val="20"/>
                  </w:rPr>
                  <w:t>Punktas netaikomas.</w:t>
                </w:r>
              </w:sdtContent>
            </w:sdt>
          </w:p>
          <w:p w14:paraId="5961C693" w14:textId="77777777" w:rsidR="00C137B7" w:rsidRDefault="00C137B7" w:rsidP="00D34FF6">
            <w:pPr>
              <w:rPr>
                <w:rFonts w:ascii="Arial" w:hAnsi="Arial" w:cs="Arial"/>
                <w:kern w:val="2"/>
                <w:sz w:val="20"/>
              </w:rPr>
            </w:pPr>
          </w:p>
          <w:p w14:paraId="1CF0756B" w14:textId="77777777" w:rsidR="00C137B7" w:rsidRDefault="00C137B7" w:rsidP="00D34FF6">
            <w:pPr>
              <w:jc w:val="both"/>
              <w:rPr>
                <w:rFonts w:ascii="Arial" w:hAnsi="Arial" w:cs="Arial"/>
                <w:kern w:val="2"/>
                <w:sz w:val="20"/>
              </w:rPr>
            </w:pPr>
          </w:p>
          <w:p w14:paraId="4FD54630" w14:textId="77777777" w:rsidR="00C137B7" w:rsidRPr="007E01DF" w:rsidRDefault="00C137B7" w:rsidP="00D34FF6">
            <w:pPr>
              <w:rPr>
                <w:rFonts w:ascii="Arial" w:hAnsi="Arial" w:cs="Arial"/>
                <w:b/>
                <w:bCs/>
                <w:kern w:val="2"/>
                <w:sz w:val="20"/>
              </w:rPr>
            </w:pPr>
          </w:p>
        </w:tc>
        <w:tc>
          <w:tcPr>
            <w:tcW w:w="4495" w:type="dxa"/>
          </w:tcPr>
          <w:p w14:paraId="43F281BE" w14:textId="7A9B8621" w:rsidR="00C137B7" w:rsidRPr="008809E3" w:rsidRDefault="00B55417" w:rsidP="00D34FF6">
            <w:pPr>
              <w:rPr>
                <w:rFonts w:ascii="Arial" w:hAnsi="Arial" w:cs="Arial"/>
                <w:kern w:val="2"/>
                <w:sz w:val="20"/>
              </w:rPr>
            </w:pPr>
            <w:sdt>
              <w:sdtPr>
                <w:rPr>
                  <w:rFonts w:ascii="Arial" w:hAnsi="Arial" w:cs="Arial"/>
                  <w:kern w:val="2"/>
                  <w:sz w:val="20"/>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8809E3">
                  <w:rPr>
                    <w:rFonts w:ascii="Arial" w:hAnsi="Arial" w:cs="Arial"/>
                    <w:kern w:val="2"/>
                    <w:sz w:val="20"/>
                  </w:rPr>
                  <w:t>The Clause is not applicable.</w:t>
                </w:r>
              </w:sdtContent>
            </w:sdt>
          </w:p>
          <w:p w14:paraId="49683BDA" w14:textId="77777777" w:rsidR="00C137B7" w:rsidRPr="008809E3" w:rsidRDefault="00C137B7" w:rsidP="00D34FF6">
            <w:pPr>
              <w:rPr>
                <w:rFonts w:ascii="Arial" w:hAnsi="Arial" w:cs="Arial"/>
                <w:color w:val="FF0000"/>
                <w:kern w:val="2"/>
                <w:sz w:val="20"/>
              </w:rPr>
            </w:pPr>
          </w:p>
          <w:p w14:paraId="0973F35D" w14:textId="3B758A77" w:rsidR="00C137B7" w:rsidRPr="007E01DF" w:rsidRDefault="00C137B7" w:rsidP="008809E3">
            <w:pPr>
              <w:spacing w:line="276" w:lineRule="auto"/>
              <w:jc w:val="both"/>
              <w:rPr>
                <w:rFonts w:ascii="Arial" w:hAnsi="Arial" w:cs="Arial"/>
                <w:kern w:val="2"/>
                <w:sz w:val="20"/>
                <w:lang w:val="en-US"/>
              </w:rPr>
            </w:pPr>
          </w:p>
        </w:tc>
      </w:tr>
      <w:tr w:rsidR="00C137B7" w:rsidRPr="007E01DF" w14:paraId="438D613B" w14:textId="77777777" w:rsidTr="00D34FF6">
        <w:trPr>
          <w:trHeight w:val="85"/>
        </w:trPr>
        <w:tc>
          <w:tcPr>
            <w:tcW w:w="4855" w:type="dxa"/>
          </w:tcPr>
          <w:p w14:paraId="3B1661A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C137B7" w:rsidRPr="007E01DF" w14:paraId="665C4C54" w14:textId="77777777" w:rsidTr="00C72248">
        <w:trPr>
          <w:trHeight w:val="85"/>
        </w:trPr>
        <w:tc>
          <w:tcPr>
            <w:tcW w:w="4855" w:type="dxa"/>
          </w:tcPr>
          <w:p w14:paraId="21D7F611" w14:textId="77777777" w:rsidR="00C137B7" w:rsidRPr="00C72248" w:rsidRDefault="00C137B7" w:rsidP="00D34FF6">
            <w:pPr>
              <w:rPr>
                <w:rFonts w:ascii="Arial" w:hAnsi="Arial" w:cs="Arial"/>
                <w:kern w:val="2"/>
                <w:sz w:val="20"/>
              </w:rPr>
            </w:pPr>
            <w:r w:rsidRPr="00C72248">
              <w:rPr>
                <w:rFonts w:ascii="Arial" w:hAnsi="Arial" w:cs="Arial"/>
                <w:kern w:val="2"/>
                <w:sz w:val="20"/>
              </w:rPr>
              <w:t>5.5.1. Pirkėjas atsiskaito su Tiekėju ne vėliau kaip per 30 (trisdešimt) dienų nuo Sąskaitos gavimo dienos.</w:t>
            </w:r>
          </w:p>
          <w:p w14:paraId="7507B7A6" w14:textId="32706433" w:rsidR="00C137B7" w:rsidRPr="00C72248" w:rsidRDefault="00C137B7" w:rsidP="00D34FF6">
            <w:pPr>
              <w:rPr>
                <w:rFonts w:ascii="Arial" w:hAnsi="Arial" w:cs="Arial"/>
                <w:kern w:val="2"/>
                <w:sz w:val="20"/>
              </w:rPr>
            </w:pPr>
            <w:r w:rsidRPr="00C72248">
              <w:rPr>
                <w:rFonts w:ascii="Arial" w:hAnsi="Arial" w:cs="Arial"/>
                <w:color w:val="000000"/>
                <w:kern w:val="2"/>
                <w:sz w:val="20"/>
                <w:shd w:val="clear" w:color="auto" w:fill="D9F2D0" w:themeFill="accent6" w:themeFillTint="33"/>
              </w:rPr>
              <w:t xml:space="preserve">5.5.2. </w:t>
            </w:r>
            <w:r w:rsidRPr="00C72248">
              <w:rPr>
                <w:rFonts w:ascii="Arial" w:hAnsi="Arial" w:cs="Arial"/>
                <w:kern w:val="2"/>
                <w:sz w:val="20"/>
                <w:shd w:val="clear" w:color="auto" w:fill="D9F2D0" w:themeFill="accent6" w:themeFillTint="33"/>
              </w:rPr>
              <w:t xml:space="preserve">Apmokėjimo sąlygos:  </w:t>
            </w:r>
            <w:sdt>
              <w:sdtPr>
                <w:rPr>
                  <w:rFonts w:ascii="Arial" w:hAnsi="Arial" w:cs="Arial"/>
                  <w:kern w:val="2"/>
                  <w:sz w:val="20"/>
                  <w:shd w:val="clear" w:color="auto" w:fill="D9F2D0" w:themeFill="accent6" w:themeFillTint="33"/>
                </w:rPr>
                <w:id w:val="843896282"/>
                <w:placeholder>
                  <w:docPart w:val="0550B8179A8443F8BB16249669336E1C"/>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8809E3" w:rsidRPr="00C72248">
                  <w:rPr>
                    <w:rFonts w:ascii="Arial" w:hAnsi="Arial" w:cs="Arial"/>
                    <w:kern w:val="2"/>
                    <w:sz w:val="20"/>
                    <w:shd w:val="clear" w:color="auto" w:fill="D9F2D0" w:themeFill="accent6" w:themeFillTint="33"/>
                  </w:rPr>
                  <w:t xml:space="preserve">įvykdžius visus sutartinius įsipareigojimus, sumokama visa Sutarties kaina. </w:t>
                </w:r>
              </w:sdtContent>
            </w:sdt>
          </w:p>
          <w:p w14:paraId="441D5477" w14:textId="77777777" w:rsidR="00C137B7" w:rsidRPr="00C72248" w:rsidRDefault="00C137B7" w:rsidP="00D34FF6">
            <w:pPr>
              <w:rPr>
                <w:rFonts w:ascii="Arial" w:hAnsi="Arial" w:cs="Arial"/>
                <w:kern w:val="2"/>
                <w:sz w:val="20"/>
              </w:rPr>
            </w:pPr>
          </w:p>
          <w:p w14:paraId="343E2822" w14:textId="77777777" w:rsidR="00C137B7" w:rsidRPr="00C72248" w:rsidRDefault="00C137B7" w:rsidP="00D34FF6">
            <w:pPr>
              <w:rPr>
                <w:rFonts w:ascii="Arial" w:hAnsi="Arial" w:cs="Arial"/>
                <w:b/>
                <w:bCs/>
                <w:kern w:val="2"/>
                <w:sz w:val="20"/>
              </w:rPr>
            </w:pPr>
          </w:p>
        </w:tc>
        <w:tc>
          <w:tcPr>
            <w:tcW w:w="4495" w:type="dxa"/>
          </w:tcPr>
          <w:p w14:paraId="4F965E18" w14:textId="77777777" w:rsidR="00C137B7" w:rsidRPr="00C72248" w:rsidRDefault="00C137B7" w:rsidP="00D34FF6">
            <w:pPr>
              <w:rPr>
                <w:rFonts w:ascii="Arial" w:hAnsi="Arial" w:cs="Arial"/>
                <w:kern w:val="2"/>
                <w:sz w:val="20"/>
                <w:lang w:val="en-US"/>
              </w:rPr>
            </w:pPr>
            <w:r w:rsidRPr="00C72248">
              <w:rPr>
                <w:rFonts w:ascii="Arial" w:hAnsi="Arial" w:cs="Arial"/>
                <w:kern w:val="2"/>
                <w:sz w:val="20"/>
                <w:lang w:val="en-US"/>
              </w:rPr>
              <w:t>5.5.1. The Buyer shall settle with the Supplier no later than 30 (thirty) days from the date of receipt of the Invoice.</w:t>
            </w:r>
          </w:p>
          <w:p w14:paraId="56A48BF8" w14:textId="77777777" w:rsidR="00C137B7" w:rsidRPr="00C72248" w:rsidRDefault="00C137B7" w:rsidP="00D34FF6">
            <w:pPr>
              <w:rPr>
                <w:rFonts w:ascii="Arial" w:hAnsi="Arial" w:cs="Arial"/>
                <w:kern w:val="2"/>
                <w:sz w:val="20"/>
                <w:lang w:val="en-US"/>
              </w:rPr>
            </w:pPr>
          </w:p>
          <w:p w14:paraId="019A8D5A" w14:textId="289BBCA1" w:rsidR="00C137B7" w:rsidRPr="00C72248" w:rsidRDefault="00C137B7" w:rsidP="00D34FF6">
            <w:pPr>
              <w:rPr>
                <w:rFonts w:ascii="Arial" w:hAnsi="Arial" w:cs="Arial"/>
                <w:kern w:val="2"/>
                <w:sz w:val="20"/>
                <w:lang w:val="en-US"/>
              </w:rPr>
            </w:pPr>
            <w:r w:rsidRPr="00C72248">
              <w:rPr>
                <w:rFonts w:ascii="Arial" w:hAnsi="Arial" w:cs="Arial"/>
                <w:color w:val="000000"/>
                <w:kern w:val="2"/>
                <w:sz w:val="20"/>
                <w:shd w:val="clear" w:color="auto" w:fill="D9F2D0" w:themeFill="accent6" w:themeFillTint="33"/>
              </w:rPr>
              <w:t xml:space="preserve">5.5.2. </w:t>
            </w:r>
            <w:r w:rsidRPr="00C72248">
              <w:rPr>
                <w:rFonts w:ascii="Arial" w:hAnsi="Arial" w:cs="Arial"/>
                <w:color w:val="000000"/>
                <w:kern w:val="2"/>
                <w:sz w:val="20"/>
                <w:shd w:val="clear" w:color="auto" w:fill="D9F2D0" w:themeFill="accent6" w:themeFillTint="33"/>
                <w:lang w:val="en-GB"/>
              </w:rPr>
              <w:t>Payment terms</w:t>
            </w:r>
            <w:r w:rsidRPr="00C72248">
              <w:rPr>
                <w:rFonts w:ascii="Arial" w:hAnsi="Arial" w:cs="Arial"/>
                <w:kern w:val="2"/>
                <w:sz w:val="20"/>
                <w:shd w:val="clear" w:color="auto" w:fill="D9F2D0" w:themeFill="accent6" w:themeFillTint="33"/>
                <w:lang w:val="en-GB"/>
              </w:rPr>
              <w:t xml:space="preserve">: </w:t>
            </w:r>
            <w:r w:rsidRPr="00C72248">
              <w:rPr>
                <w:rFonts w:ascii="Arial" w:hAnsi="Arial" w:cs="Arial"/>
                <w:kern w:val="2"/>
                <w:sz w:val="20"/>
                <w:shd w:val="clear" w:color="auto" w:fill="D9F2D0" w:themeFill="accent6" w:themeFillTint="33"/>
              </w:rPr>
              <w:t xml:space="preserve"> </w:t>
            </w:r>
            <w:sdt>
              <w:sdtPr>
                <w:rPr>
                  <w:rFonts w:ascii="Arial" w:hAnsi="Arial" w:cs="Arial"/>
                  <w:kern w:val="2"/>
                  <w:sz w:val="20"/>
                  <w:shd w:val="clear" w:color="auto" w:fill="D9F2D0" w:themeFill="accent6" w:themeFillTint="33"/>
                </w:rPr>
                <w:id w:val="1468480398"/>
                <w:placeholder>
                  <w:docPart w:val="52C2986A8B8E457C97328D39E96670F8"/>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8809E3" w:rsidRPr="00C72248">
                  <w:rPr>
                    <w:rFonts w:ascii="Arial" w:hAnsi="Arial" w:cs="Arial"/>
                    <w:kern w:val="2"/>
                    <w:sz w:val="20"/>
                    <w:shd w:val="clear" w:color="auto" w:fill="D9F2D0" w:themeFill="accent6" w:themeFillTint="33"/>
                  </w:rPr>
                  <w:t>upon fulfillment of all contractual obligations, the full price of the Contract is paid.</w:t>
                </w:r>
              </w:sdtContent>
            </w:sdt>
            <w:r w:rsidRPr="00C72248">
              <w:rPr>
                <w:rFonts w:ascii="Arial" w:hAnsi="Arial" w:cs="Arial"/>
                <w:color w:val="000000"/>
                <w:kern w:val="2"/>
                <w:sz w:val="20"/>
                <w:shd w:val="clear" w:color="auto" w:fill="FFFFFF"/>
                <w:lang w:val="en-US"/>
              </w:rPr>
              <w:t xml:space="preserve"> </w:t>
            </w:r>
          </w:p>
          <w:p w14:paraId="212D6A86" w14:textId="77777777" w:rsidR="00C137B7" w:rsidRPr="00C72248" w:rsidRDefault="00C137B7" w:rsidP="00D34FF6">
            <w:pPr>
              <w:rPr>
                <w:rFonts w:ascii="Arial" w:hAnsi="Arial" w:cs="Arial"/>
                <w:kern w:val="2"/>
                <w:sz w:val="20"/>
                <w:lang w:val="en-US"/>
              </w:rPr>
            </w:pPr>
          </w:p>
        </w:tc>
      </w:tr>
      <w:tr w:rsidR="00C137B7" w:rsidRPr="007E01DF" w14:paraId="6DC0F290" w14:textId="77777777" w:rsidTr="00D34FF6">
        <w:trPr>
          <w:trHeight w:val="85"/>
        </w:trPr>
        <w:tc>
          <w:tcPr>
            <w:tcW w:w="4855" w:type="dxa"/>
          </w:tcPr>
          <w:p w14:paraId="7DE919F3" w14:textId="77777777" w:rsidR="00C137B7" w:rsidRPr="007E01DF" w:rsidRDefault="00C137B7" w:rsidP="00D34FF6">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5.6. Advance Payment</w:t>
            </w:r>
          </w:p>
        </w:tc>
      </w:tr>
      <w:tr w:rsidR="00C137B7" w:rsidRPr="007E01DF" w14:paraId="0140AF03" w14:textId="77777777" w:rsidTr="00C72248">
        <w:trPr>
          <w:trHeight w:val="85"/>
        </w:trPr>
        <w:tc>
          <w:tcPr>
            <w:tcW w:w="4855" w:type="dxa"/>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12191453" w:rsidR="00C137B7" w:rsidRDefault="008809E3" w:rsidP="00D34FF6">
                <w:pPr>
                  <w:rPr>
                    <w:rFonts w:ascii="Arial" w:hAnsi="Arial" w:cs="Arial"/>
                    <w:kern w:val="2"/>
                    <w:sz w:val="20"/>
                  </w:rPr>
                </w:pPr>
                <w:r>
                  <w:rPr>
                    <w:rFonts w:ascii="Arial" w:hAnsi="Arial" w:cs="Arial"/>
                    <w:color w:val="000000"/>
                    <w:kern w:val="2"/>
                    <w:sz w:val="20"/>
                    <w:shd w:val="clear" w:color="auto" w:fill="FFFFFF"/>
                  </w:rPr>
                  <w:t>Punktas netaikomas.</w:t>
                </w:r>
              </w:p>
            </w:sdtContent>
          </w:sdt>
          <w:p w14:paraId="41AE8F4B" w14:textId="77777777" w:rsidR="00C137B7" w:rsidRPr="007E01DF" w:rsidRDefault="00C137B7" w:rsidP="00D34FF6">
            <w:pPr>
              <w:rPr>
                <w:rFonts w:ascii="Arial" w:hAnsi="Arial" w:cs="Arial"/>
                <w:kern w:val="2"/>
                <w:sz w:val="20"/>
              </w:rPr>
            </w:pPr>
          </w:p>
        </w:tc>
        <w:tc>
          <w:tcPr>
            <w:tcW w:w="4495" w:type="dxa"/>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540A1BDE" w:rsidR="00C137B7" w:rsidRDefault="008809E3" w:rsidP="00D34FF6">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p w14:paraId="2723F374" w14:textId="77777777" w:rsidR="00C137B7" w:rsidRDefault="00C137B7" w:rsidP="00D34FF6">
            <w:pPr>
              <w:rPr>
                <w:rFonts w:ascii="Arial" w:hAnsi="Arial" w:cs="Arial"/>
                <w:kern w:val="2"/>
                <w:sz w:val="20"/>
                <w:lang w:val="en-US"/>
              </w:rPr>
            </w:pPr>
          </w:p>
          <w:p w14:paraId="293F6CE1" w14:textId="77777777" w:rsidR="00C137B7" w:rsidRPr="007E01DF" w:rsidRDefault="00C137B7" w:rsidP="00D34FF6">
            <w:pPr>
              <w:rPr>
                <w:rFonts w:ascii="Arial" w:hAnsi="Arial" w:cs="Arial"/>
                <w:kern w:val="2"/>
                <w:sz w:val="20"/>
                <w:lang w:val="en-US"/>
              </w:rPr>
            </w:pPr>
          </w:p>
        </w:tc>
      </w:tr>
      <w:tr w:rsidR="00C137B7" w:rsidRPr="007E01DF" w14:paraId="1C691844" w14:textId="77777777" w:rsidTr="00C72248">
        <w:trPr>
          <w:trHeight w:val="85"/>
        </w:trPr>
        <w:tc>
          <w:tcPr>
            <w:tcW w:w="4855" w:type="dxa"/>
          </w:tcPr>
          <w:p w14:paraId="2986AD34" w14:textId="77777777" w:rsidR="00C137B7" w:rsidRPr="007E01DF" w:rsidRDefault="00C137B7" w:rsidP="00D34FF6">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5.7 Securing the Advance Payment</w:t>
            </w:r>
          </w:p>
        </w:tc>
      </w:tr>
      <w:tr w:rsidR="00C137B7" w:rsidRPr="007E01DF" w14:paraId="4A274110" w14:textId="77777777" w:rsidTr="00C72248">
        <w:trPr>
          <w:trHeight w:val="85"/>
        </w:trPr>
        <w:tc>
          <w:tcPr>
            <w:tcW w:w="4855" w:type="dxa"/>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06D4AE21" w14:textId="69B42BC5" w:rsidR="00C137B7" w:rsidRDefault="008809E3" w:rsidP="00D34FF6">
                <w:pPr>
                  <w:rPr>
                    <w:rFonts w:ascii="Arial" w:hAnsi="Arial" w:cs="Arial"/>
                    <w:kern w:val="2"/>
                    <w:sz w:val="20"/>
                  </w:rPr>
                </w:pPr>
                <w:r>
                  <w:rPr>
                    <w:rFonts w:ascii="Arial" w:hAnsi="Arial" w:cs="Arial"/>
                    <w:kern w:val="2"/>
                    <w:sz w:val="20"/>
                  </w:rPr>
                  <w:t>Punktas netaikomas.</w:t>
                </w:r>
              </w:p>
            </w:sdtContent>
          </w:sdt>
          <w:p w14:paraId="2828D369" w14:textId="77777777" w:rsidR="00C137B7" w:rsidRPr="007E01DF" w:rsidRDefault="00C137B7" w:rsidP="00D34FF6">
            <w:pPr>
              <w:rPr>
                <w:rFonts w:ascii="Arial" w:hAnsi="Arial" w:cs="Arial"/>
                <w:kern w:val="2"/>
                <w:sz w:val="20"/>
              </w:rPr>
            </w:pPr>
          </w:p>
        </w:tc>
        <w:tc>
          <w:tcPr>
            <w:tcW w:w="4495" w:type="dxa"/>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5EEBBE1E" w:rsidR="00C137B7" w:rsidRPr="007E01DF" w:rsidRDefault="008809E3" w:rsidP="00D34FF6">
                <w:pPr>
                  <w:rPr>
                    <w:rFonts w:ascii="Arial" w:hAnsi="Arial" w:cs="Arial"/>
                    <w:kern w:val="2"/>
                    <w:sz w:val="20"/>
                    <w:lang w:val="en-US"/>
                  </w:rPr>
                </w:pPr>
                <w:r>
                  <w:rPr>
                    <w:rFonts w:ascii="Arial" w:hAnsi="Arial" w:cs="Arial"/>
                    <w:kern w:val="2"/>
                    <w:sz w:val="20"/>
                  </w:rPr>
                  <w:t>The Clause is not applicable.</w:t>
                </w:r>
              </w:p>
            </w:sdtContent>
          </w:sdt>
        </w:tc>
      </w:tr>
      <w:tr w:rsidR="00C137B7" w:rsidRPr="007E01DF" w14:paraId="502838C9" w14:textId="77777777" w:rsidTr="00D34FF6">
        <w:trPr>
          <w:trHeight w:val="85"/>
        </w:trPr>
        <w:tc>
          <w:tcPr>
            <w:tcW w:w="4855" w:type="dxa"/>
          </w:tcPr>
          <w:p w14:paraId="5EF7CF17"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0D34FF6">
        <w:trPr>
          <w:trHeight w:val="85"/>
        </w:trPr>
        <w:tc>
          <w:tcPr>
            <w:tcW w:w="4855" w:type="dxa"/>
          </w:tcPr>
          <w:p w14:paraId="32174E2A"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6.1. Warranty period</w:t>
            </w:r>
          </w:p>
        </w:tc>
      </w:tr>
      <w:tr w:rsidR="00C137B7" w:rsidRPr="007E01DF" w14:paraId="7F79F80B" w14:textId="77777777" w:rsidTr="00D34FF6">
        <w:trPr>
          <w:trHeight w:val="85"/>
        </w:trPr>
        <w:tc>
          <w:tcPr>
            <w:tcW w:w="4855" w:type="dxa"/>
          </w:tcPr>
          <w:p w14:paraId="0666689A" w14:textId="34033A95" w:rsidR="00C137B7" w:rsidRPr="007E01DF" w:rsidRDefault="00C137B7" w:rsidP="00D34FF6">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 xml:space="preserve">as Garantinis terminas, tačiau bet kokiu atveju ne trumpesnis kaip </w:t>
            </w:r>
            <w:r w:rsidR="00443F4A">
              <w:rPr>
                <w:rFonts w:ascii="Arial" w:hAnsi="Arial" w:cs="Arial"/>
                <w:kern w:val="2"/>
                <w:sz w:val="20"/>
              </w:rPr>
              <w:t>12</w:t>
            </w:r>
            <w:r w:rsidRPr="00555C8D">
              <w:rPr>
                <w:rFonts w:ascii="Arial" w:hAnsi="Arial" w:cs="Arial"/>
                <w:kern w:val="2"/>
                <w:sz w:val="20"/>
              </w:rPr>
              <w:t xml:space="preserve"> (</w:t>
            </w:r>
            <w:r w:rsidR="00443F4A">
              <w:rPr>
                <w:rFonts w:ascii="Arial" w:hAnsi="Arial" w:cs="Arial"/>
                <w:kern w:val="2"/>
                <w:sz w:val="20"/>
              </w:rPr>
              <w:t>dvylika</w:t>
            </w:r>
            <w:r w:rsidRPr="00555C8D">
              <w:rPr>
                <w:rFonts w:ascii="Arial" w:hAnsi="Arial" w:cs="Arial"/>
                <w:kern w:val="2"/>
                <w:sz w:val="20"/>
              </w:rPr>
              <w:t xml:space="preserve"> mėnesi</w:t>
            </w:r>
            <w:r w:rsidR="00443F4A">
              <w:rPr>
                <w:rFonts w:ascii="Arial" w:hAnsi="Arial" w:cs="Arial"/>
                <w:kern w:val="2"/>
                <w:sz w:val="20"/>
              </w:rPr>
              <w:t>ų)</w:t>
            </w:r>
            <w:r w:rsidRPr="00555C8D">
              <w:rPr>
                <w:rFonts w:ascii="Arial" w:hAnsi="Arial" w:cs="Arial"/>
                <w:kern w:val="2"/>
                <w:sz w:val="20"/>
              </w:rPr>
              <w:t>.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5CFCDB3A"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w:t>
            </w:r>
            <w:proofErr w:type="gramStart"/>
            <w:r w:rsidRPr="003529BF">
              <w:rPr>
                <w:rFonts w:ascii="Arial" w:hAnsi="Arial" w:cs="Arial"/>
                <w:kern w:val="2"/>
                <w:sz w:val="20"/>
                <w:lang w:val="en-US"/>
              </w:rPr>
              <w:t>applied</w:t>
            </w:r>
            <w:proofErr w:type="gramEnd"/>
            <w:r w:rsidRPr="003529BF">
              <w:rPr>
                <w:rFonts w:ascii="Arial" w:hAnsi="Arial" w:cs="Arial"/>
                <w:kern w:val="2"/>
                <w:sz w:val="20"/>
                <w:lang w:val="en-US"/>
              </w:rPr>
              <w:t xml:space="preserve"> by the manufacturer of the Goods, but in any case, not less than </w:t>
            </w:r>
            <w:r w:rsidR="00443F4A">
              <w:rPr>
                <w:rFonts w:ascii="Arial" w:hAnsi="Arial" w:cs="Arial"/>
                <w:kern w:val="2"/>
                <w:sz w:val="20"/>
                <w:lang w:val="en-US"/>
              </w:rPr>
              <w:t>12</w:t>
            </w:r>
            <w:r w:rsidRPr="003529BF">
              <w:rPr>
                <w:rFonts w:ascii="Arial" w:hAnsi="Arial" w:cs="Arial"/>
                <w:kern w:val="2"/>
                <w:sz w:val="20"/>
                <w:lang w:val="en-US"/>
              </w:rPr>
              <w:t xml:space="preserve"> (</w:t>
            </w:r>
            <w:r w:rsidR="00443F4A">
              <w:rPr>
                <w:rFonts w:ascii="Arial" w:hAnsi="Arial" w:cs="Arial"/>
                <w:kern w:val="2"/>
                <w:sz w:val="20"/>
                <w:lang w:val="en-US"/>
              </w:rPr>
              <w:t>twelve</w:t>
            </w:r>
            <w:r w:rsidRPr="003529BF">
              <w:rPr>
                <w:rFonts w:ascii="Arial" w:hAnsi="Arial" w:cs="Arial"/>
                <w:kern w:val="2"/>
                <w:sz w:val="20"/>
                <w:lang w:val="en-US"/>
              </w:rPr>
              <w:t xml:space="preserve">)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C137B7" w:rsidRPr="007E01DF" w14:paraId="6E5CCDEE" w14:textId="77777777" w:rsidTr="00D34FF6">
        <w:trPr>
          <w:trHeight w:val="85"/>
        </w:trPr>
        <w:tc>
          <w:tcPr>
            <w:tcW w:w="4855" w:type="dxa"/>
          </w:tcPr>
          <w:p w14:paraId="052DA82C" w14:textId="77777777" w:rsidR="00C137B7" w:rsidRPr="009B5845" w:rsidRDefault="00C137B7" w:rsidP="00D34FF6">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9B5845" w:rsidRDefault="00C137B7" w:rsidP="00D34FF6">
            <w:pPr>
              <w:rPr>
                <w:rFonts w:ascii="Arial" w:hAnsi="Arial" w:cs="Arial"/>
                <w:kern w:val="2"/>
                <w:sz w:val="20"/>
                <w:lang w:val="en-US"/>
              </w:rPr>
            </w:pPr>
            <w:r w:rsidRPr="009B5845">
              <w:rPr>
                <w:rFonts w:ascii="Arial" w:hAnsi="Arial" w:cs="Arial"/>
                <w:b/>
                <w:bCs/>
                <w:kern w:val="2"/>
                <w:sz w:val="20"/>
                <w:lang w:val="en-US"/>
              </w:rPr>
              <w:t>6.2. Warranty maintenance</w:t>
            </w:r>
          </w:p>
        </w:tc>
      </w:tr>
      <w:tr w:rsidR="00C137B7" w:rsidRPr="007E01DF" w14:paraId="1FBBEF18" w14:textId="77777777" w:rsidTr="00C72248">
        <w:trPr>
          <w:trHeight w:val="85"/>
        </w:trPr>
        <w:tc>
          <w:tcPr>
            <w:tcW w:w="4855" w:type="dxa"/>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795518DF" w14:textId="5BC11DD8" w:rsidR="00C137B7" w:rsidRDefault="008809E3" w:rsidP="00D34FF6">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p w14:paraId="50A81520" w14:textId="77777777" w:rsidR="00C137B7" w:rsidRDefault="00C137B7" w:rsidP="00D34FF6">
            <w:pPr>
              <w:rPr>
                <w:rFonts w:ascii="Arial" w:hAnsi="Arial" w:cs="Arial"/>
                <w:kern w:val="2"/>
                <w:sz w:val="20"/>
              </w:rPr>
            </w:pPr>
          </w:p>
          <w:p w14:paraId="5B3F5F0A" w14:textId="77777777" w:rsidR="00C137B7" w:rsidRDefault="00C137B7" w:rsidP="00D34FF6">
            <w:pPr>
              <w:rPr>
                <w:rFonts w:ascii="Arial" w:hAnsi="Arial" w:cs="Arial"/>
                <w:kern w:val="2"/>
                <w:sz w:val="20"/>
              </w:rPr>
            </w:pPr>
          </w:p>
          <w:p w14:paraId="292DEA7C" w14:textId="77777777" w:rsidR="00C137B7" w:rsidRDefault="00C137B7" w:rsidP="00D34FF6">
            <w:pPr>
              <w:rPr>
                <w:rFonts w:ascii="Arial" w:hAnsi="Arial" w:cs="Arial"/>
                <w:kern w:val="2"/>
                <w:sz w:val="20"/>
              </w:rPr>
            </w:pPr>
          </w:p>
          <w:p w14:paraId="61896771" w14:textId="77777777" w:rsidR="00C137B7" w:rsidRDefault="00C137B7" w:rsidP="00D34FF6">
            <w:pPr>
              <w:rPr>
                <w:rFonts w:ascii="Arial" w:hAnsi="Arial" w:cs="Arial"/>
                <w:kern w:val="2"/>
                <w:sz w:val="20"/>
              </w:rPr>
            </w:pPr>
          </w:p>
          <w:p w14:paraId="6F52566E" w14:textId="77777777" w:rsidR="00C137B7" w:rsidRPr="007E01DF" w:rsidRDefault="00C137B7" w:rsidP="00D34FF6">
            <w:pPr>
              <w:rPr>
                <w:rFonts w:ascii="Arial" w:hAnsi="Arial" w:cs="Arial"/>
                <w:b/>
                <w:bCs/>
                <w:kern w:val="2"/>
                <w:sz w:val="20"/>
              </w:rPr>
            </w:pPr>
          </w:p>
        </w:tc>
        <w:tc>
          <w:tcPr>
            <w:tcW w:w="4495" w:type="dxa"/>
          </w:tcPr>
          <w:p w14:paraId="41BBA6D6" w14:textId="77777777" w:rsidR="00C137B7" w:rsidRDefault="00C137B7" w:rsidP="00D34FF6">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p w14:paraId="43527391" w14:textId="77777777" w:rsidR="00C137B7" w:rsidRPr="007E01DF" w:rsidRDefault="00C137B7" w:rsidP="00D34FF6">
            <w:pPr>
              <w:rPr>
                <w:rFonts w:ascii="Arial" w:hAnsi="Arial" w:cs="Arial"/>
                <w:color w:val="FF0000"/>
                <w:kern w:val="2"/>
                <w:sz w:val="20"/>
                <w:lang w:val="en-US"/>
              </w:rPr>
            </w:pPr>
          </w:p>
          <w:p w14:paraId="4D2857C5" w14:textId="77777777" w:rsidR="00C137B7" w:rsidRPr="007E01DF" w:rsidRDefault="00C137B7" w:rsidP="00D34FF6">
            <w:pPr>
              <w:rPr>
                <w:rFonts w:ascii="Arial" w:hAnsi="Arial" w:cs="Arial"/>
                <w:kern w:val="2"/>
                <w:sz w:val="20"/>
                <w:lang w:val="en-US"/>
              </w:rPr>
            </w:pPr>
          </w:p>
        </w:tc>
      </w:tr>
      <w:tr w:rsidR="00C137B7" w:rsidRPr="007E01DF" w14:paraId="222F1104" w14:textId="77777777" w:rsidTr="00D34FF6">
        <w:trPr>
          <w:trHeight w:val="85"/>
        </w:trPr>
        <w:tc>
          <w:tcPr>
            <w:tcW w:w="4855" w:type="dxa"/>
          </w:tcPr>
          <w:p w14:paraId="07D02CFC"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0D34FF6">
        <w:trPr>
          <w:trHeight w:val="85"/>
        </w:trPr>
        <w:tc>
          <w:tcPr>
            <w:tcW w:w="4855" w:type="dxa"/>
          </w:tcPr>
          <w:p w14:paraId="02AC8CE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Sutarties vykdymui pasitelkiami subtiekėjai ir (ar) specialistai</w:t>
            </w:r>
          </w:p>
        </w:tc>
        <w:tc>
          <w:tcPr>
            <w:tcW w:w="4495" w:type="dxa"/>
          </w:tcPr>
          <w:p w14:paraId="30A5B06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0D34FF6">
        <w:trPr>
          <w:trHeight w:val="85"/>
        </w:trPr>
        <w:tc>
          <w:tcPr>
            <w:tcW w:w="4855" w:type="dxa"/>
          </w:tcPr>
          <w:sdt>
            <w:sdtPr>
              <w:rPr>
                <w:rFonts w:ascii="Arial" w:hAnsi="Arial" w:cs="Arial"/>
                <w:kern w:val="2"/>
                <w:sz w:val="20"/>
              </w:rPr>
              <w:id w:val="827944199"/>
              <w:placeholder>
                <w:docPart w:val="578443BAF4E544D880E2100E5421C094"/>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BF203DD" w:rsidR="00C137B7" w:rsidRPr="007E01DF" w:rsidRDefault="00DA6277" w:rsidP="00D34FF6">
                <w:pPr>
                  <w:spacing w:line="276" w:lineRule="auto"/>
                  <w:jc w:val="both"/>
                  <w:rPr>
                    <w:rFonts w:ascii="Arial" w:hAnsi="Arial" w:cs="Arial"/>
                    <w:b/>
                    <w:bCs/>
                    <w:kern w:val="2"/>
                    <w:sz w:val="20"/>
                  </w:rPr>
                </w:pPr>
                <w:r>
                  <w:rPr>
                    <w:rFonts w:ascii="Arial" w:hAnsi="Arial" w:cs="Arial"/>
                    <w:kern w:val="2"/>
                    <w:sz w:val="20"/>
                  </w:rPr>
                  <w:t>Sutarties vykdymui subtiekėjai ir (ar) specialistai nepasitelkiami.</w:t>
                </w:r>
              </w:p>
            </w:sdtContent>
          </w:sdt>
        </w:tc>
        <w:tc>
          <w:tcPr>
            <w:tcW w:w="4495" w:type="dxa"/>
          </w:tcPr>
          <w:p w14:paraId="4959ECA8" w14:textId="0F337B47" w:rsidR="00C137B7" w:rsidRPr="007E01DF" w:rsidRDefault="00B55417" w:rsidP="00D34FF6">
            <w:pPr>
              <w:spacing w:line="276" w:lineRule="auto"/>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DA6277">
                  <w:rPr>
                    <w:rFonts w:ascii="Arial" w:hAnsi="Arial" w:cs="Arial"/>
                    <w:kern w:val="2"/>
                    <w:sz w:val="20"/>
                  </w:rPr>
                  <w:t>No subcontractors and/or specialists shall be used for the performance of the Contract.</w:t>
                </w:r>
              </w:sdtContent>
            </w:sdt>
            <w:r w:rsidR="00C137B7">
              <w:rPr>
                <w:rFonts w:ascii="Arial" w:hAnsi="Arial" w:cs="Arial"/>
                <w:kern w:val="2"/>
                <w:sz w:val="20"/>
                <w:lang w:val="en-US"/>
              </w:rPr>
              <w:t xml:space="preserve"> </w:t>
            </w:r>
          </w:p>
          <w:p w14:paraId="19D8BA1B" w14:textId="77777777" w:rsidR="00C137B7" w:rsidRPr="007E01DF" w:rsidRDefault="00C137B7" w:rsidP="00D34FF6">
            <w:pPr>
              <w:rPr>
                <w:rFonts w:ascii="Arial" w:hAnsi="Arial" w:cs="Arial"/>
                <w:kern w:val="2"/>
                <w:sz w:val="20"/>
                <w:lang w:val="en-US"/>
              </w:rPr>
            </w:pPr>
          </w:p>
        </w:tc>
      </w:tr>
      <w:tr w:rsidR="00C137B7" w:rsidRPr="007E01DF" w14:paraId="1C90B197" w14:textId="77777777" w:rsidTr="00D34FF6">
        <w:trPr>
          <w:trHeight w:val="85"/>
        </w:trPr>
        <w:tc>
          <w:tcPr>
            <w:tcW w:w="4855" w:type="dxa"/>
          </w:tcPr>
          <w:p w14:paraId="0216CBC3"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0D34FF6">
        <w:trPr>
          <w:trHeight w:val="85"/>
        </w:trPr>
        <w:tc>
          <w:tcPr>
            <w:tcW w:w="4855" w:type="dxa"/>
          </w:tcPr>
          <w:p w14:paraId="75F9A466"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0D34FF6">
        <w:trPr>
          <w:trHeight w:val="85"/>
        </w:trPr>
        <w:tc>
          <w:tcPr>
            <w:tcW w:w="4855" w:type="dxa"/>
          </w:tcPr>
          <w:p w14:paraId="26628272" w14:textId="77777777" w:rsidR="00C137B7" w:rsidRDefault="00C137B7" w:rsidP="00D34FF6">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C332043" w14:textId="77777777" w:rsidR="00C137B7" w:rsidRDefault="00C137B7" w:rsidP="00D34FF6">
            <w:pPr>
              <w:rPr>
                <w:rFonts w:ascii="Arial" w:hAnsi="Arial" w:cs="Arial"/>
                <w:color w:val="4472C4"/>
                <w:kern w:val="2"/>
                <w:sz w:val="20"/>
              </w:rPr>
            </w:pPr>
          </w:p>
          <w:p w14:paraId="406983CE" w14:textId="77777777" w:rsidR="00C137B7" w:rsidRDefault="00C137B7" w:rsidP="00D34FF6">
            <w:pPr>
              <w:rPr>
                <w:rFonts w:ascii="Arial" w:hAnsi="Arial" w:cs="Arial"/>
                <w:color w:val="4472C4"/>
                <w:kern w:val="2"/>
                <w:sz w:val="20"/>
              </w:rPr>
            </w:pPr>
          </w:p>
          <w:p w14:paraId="2AF24B08" w14:textId="2282168A" w:rsidR="00C137B7" w:rsidRPr="007E01DF" w:rsidRDefault="00B55417" w:rsidP="00D34FF6">
            <w:pPr>
              <w:rPr>
                <w:rFonts w:ascii="Arial" w:hAnsi="Arial" w:cs="Arial"/>
                <w:b/>
                <w:bCs/>
                <w:kern w:val="2"/>
                <w:sz w:val="20"/>
              </w:rPr>
            </w:pPr>
            <w:sdt>
              <w:sdtPr>
                <w:rPr>
                  <w:rFonts w:ascii="Arial" w:hAnsi="Arial" w:cs="Arial"/>
                  <w:kern w:val="2"/>
                  <w:sz w:val="20"/>
                </w:rPr>
                <w:id w:val="1353839929"/>
                <w:placeholder>
                  <w:docPart w:val="B0C481D5FD8D4AFC81F176AF1A11F8E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DA6277">
                  <w:rPr>
                    <w:rFonts w:ascii="Arial" w:hAnsi="Arial" w:cs="Arial"/>
                    <w:kern w:val="2"/>
                    <w:sz w:val="20"/>
                  </w:rPr>
                  <w:t>netesybos.</w:t>
                </w:r>
              </w:sdtContent>
            </w:sdt>
          </w:p>
        </w:tc>
        <w:tc>
          <w:tcPr>
            <w:tcW w:w="4495" w:type="dxa"/>
          </w:tcPr>
          <w:p w14:paraId="2C35398A" w14:textId="77777777" w:rsidR="00C137B7" w:rsidRDefault="00C137B7" w:rsidP="00D34FF6">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0ED2F7D" w14:textId="77777777" w:rsidR="00C137B7" w:rsidRDefault="00C137B7" w:rsidP="00D34FF6">
            <w:pPr>
              <w:rPr>
                <w:rFonts w:ascii="Arial" w:hAnsi="Arial" w:cs="Arial"/>
                <w:kern w:val="2"/>
                <w:sz w:val="20"/>
                <w:lang w:val="en-US"/>
              </w:rPr>
            </w:pPr>
          </w:p>
          <w:p w14:paraId="76438568" w14:textId="786D456F" w:rsidR="00C137B7" w:rsidRPr="007E01DF" w:rsidRDefault="00B55417" w:rsidP="00D34FF6">
            <w:pPr>
              <w:rPr>
                <w:rFonts w:ascii="Arial" w:hAnsi="Arial" w:cs="Arial"/>
                <w:kern w:val="2"/>
                <w:sz w:val="20"/>
                <w:lang w:val="en-US"/>
              </w:rPr>
            </w:pPr>
            <w:sdt>
              <w:sdtPr>
                <w:rPr>
                  <w:rFonts w:ascii="Arial" w:hAnsi="Arial" w:cs="Arial"/>
                  <w:kern w:val="2"/>
                  <w:sz w:val="20"/>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DA6277">
                  <w:rPr>
                    <w:rFonts w:ascii="Arial" w:hAnsi="Arial" w:cs="Arial"/>
                    <w:kern w:val="2"/>
                    <w:sz w:val="20"/>
                  </w:rPr>
                  <w:t>penalties.</w:t>
                </w:r>
              </w:sdtContent>
            </w:sdt>
          </w:p>
          <w:p w14:paraId="1761CD10" w14:textId="77777777" w:rsidR="00C137B7" w:rsidRPr="007E01DF" w:rsidRDefault="00C137B7" w:rsidP="00D34FF6">
            <w:pPr>
              <w:rPr>
                <w:rFonts w:ascii="Arial" w:hAnsi="Arial" w:cs="Arial"/>
                <w:kern w:val="2"/>
                <w:sz w:val="20"/>
                <w:lang w:val="en-US"/>
              </w:rPr>
            </w:pPr>
          </w:p>
        </w:tc>
      </w:tr>
      <w:tr w:rsidR="00C137B7" w:rsidRPr="007E01DF" w14:paraId="269A80F7" w14:textId="77777777" w:rsidTr="00D34FF6">
        <w:trPr>
          <w:trHeight w:val="85"/>
        </w:trPr>
        <w:tc>
          <w:tcPr>
            <w:tcW w:w="4855" w:type="dxa"/>
          </w:tcPr>
          <w:p w14:paraId="3016B670" w14:textId="77777777" w:rsidR="00C137B7" w:rsidRPr="00086CBC" w:rsidRDefault="00C137B7" w:rsidP="00D34FF6">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086CBC" w:rsidRDefault="00C137B7" w:rsidP="00D34FF6">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C137B7" w:rsidRPr="007E01DF" w14:paraId="2BBF0AB6" w14:textId="77777777" w:rsidTr="00D34FF6">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EndPr/>
            <w:sdtContent>
              <w:p w14:paraId="10524632" w14:textId="0E656289" w:rsidR="00C137B7" w:rsidRPr="00086CBC" w:rsidRDefault="00DA6277" w:rsidP="00D34FF6">
                <w:pPr>
                  <w:jc w:val="both"/>
                  <w:rPr>
                    <w:rFonts w:ascii="Arial" w:hAnsi="Arial" w:cs="Arial"/>
                    <w:kern w:val="2"/>
                    <w:sz w:val="20"/>
                  </w:rPr>
                </w:pPr>
                <w:r>
                  <w:rPr>
                    <w:rFonts w:ascii="Arial" w:hAnsi="Arial" w:cs="Arial"/>
                    <w:kern w:val="2"/>
                    <w:sz w:val="20"/>
                  </w:rPr>
                  <w:t>Punktas netaikomas.</w:t>
                </w:r>
              </w:p>
            </w:sdtContent>
          </w:sdt>
          <w:p w14:paraId="3F5BA410" w14:textId="77777777" w:rsidR="00C137B7" w:rsidRDefault="00C137B7" w:rsidP="00D34FF6">
            <w:pPr>
              <w:rPr>
                <w:rFonts w:ascii="Arial" w:hAnsi="Arial" w:cs="Arial"/>
                <w:kern w:val="2"/>
                <w:sz w:val="20"/>
              </w:rPr>
            </w:pPr>
          </w:p>
          <w:p w14:paraId="2E71F5C5" w14:textId="1DCB990D" w:rsidR="00C137B7" w:rsidRPr="00086CBC" w:rsidRDefault="00C137B7" w:rsidP="00D34FF6">
            <w:pPr>
              <w:jc w:val="both"/>
              <w:rPr>
                <w:rFonts w:ascii="Arial" w:hAnsi="Arial" w:cs="Arial"/>
                <w:b/>
                <w:bCs/>
                <w:kern w:val="2"/>
                <w:sz w:val="20"/>
              </w:rPr>
            </w:pPr>
          </w:p>
        </w:tc>
        <w:tc>
          <w:tcPr>
            <w:tcW w:w="4495" w:type="dxa"/>
          </w:tcPr>
          <w:sdt>
            <w:sdtPr>
              <w:rPr>
                <w:rFonts w:ascii="Arial" w:hAnsi="Arial" w:cs="Arial"/>
                <w:kern w:val="2"/>
                <w:sz w:val="20"/>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64EE426F" w14:textId="2C42E804" w:rsidR="00C137B7" w:rsidRPr="00086CBC" w:rsidRDefault="00DA6277" w:rsidP="00D34FF6">
                <w:pPr>
                  <w:jc w:val="both"/>
                  <w:rPr>
                    <w:rFonts w:ascii="Arial" w:hAnsi="Arial" w:cs="Arial"/>
                    <w:kern w:val="2"/>
                    <w:sz w:val="20"/>
                  </w:rPr>
                </w:pPr>
                <w:r>
                  <w:rPr>
                    <w:rFonts w:ascii="Arial" w:hAnsi="Arial" w:cs="Arial"/>
                    <w:kern w:val="2"/>
                    <w:sz w:val="20"/>
                  </w:rPr>
                  <w:t>The Clause is not applicable.</w:t>
                </w:r>
              </w:p>
            </w:sdtContent>
          </w:sdt>
          <w:p w14:paraId="23777B2F" w14:textId="77777777" w:rsidR="00C137B7" w:rsidRPr="008809E3" w:rsidRDefault="00C137B7" w:rsidP="00D34FF6">
            <w:pPr>
              <w:rPr>
                <w:rFonts w:ascii="Arial" w:hAnsi="Arial" w:cs="Arial"/>
                <w:kern w:val="2"/>
                <w:sz w:val="20"/>
              </w:rPr>
            </w:pPr>
          </w:p>
          <w:p w14:paraId="156A5802" w14:textId="26BB5906" w:rsidR="00C137B7" w:rsidRPr="00086CBC" w:rsidRDefault="00C137B7" w:rsidP="00D34FF6">
            <w:pPr>
              <w:jc w:val="both"/>
              <w:rPr>
                <w:rFonts w:ascii="Arial" w:hAnsi="Arial" w:cs="Arial"/>
                <w:kern w:val="2"/>
                <w:sz w:val="20"/>
                <w:lang w:val="en-US"/>
              </w:rPr>
            </w:pPr>
          </w:p>
        </w:tc>
      </w:tr>
      <w:tr w:rsidR="00C137B7" w:rsidRPr="007E01DF" w14:paraId="144E16B4" w14:textId="77777777" w:rsidTr="00D34FF6">
        <w:trPr>
          <w:trHeight w:val="85"/>
        </w:trPr>
        <w:tc>
          <w:tcPr>
            <w:tcW w:w="4855" w:type="dxa"/>
          </w:tcPr>
          <w:p w14:paraId="5B0AB49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0D34FF6">
        <w:trPr>
          <w:trHeight w:val="85"/>
        </w:trPr>
        <w:tc>
          <w:tcPr>
            <w:tcW w:w="4855" w:type="dxa"/>
          </w:tcPr>
          <w:p w14:paraId="12C9A94C"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0D34FF6">
        <w:trPr>
          <w:trHeight w:val="85"/>
        </w:trPr>
        <w:tc>
          <w:tcPr>
            <w:tcW w:w="4855" w:type="dxa"/>
          </w:tcPr>
          <w:p w14:paraId="39526DA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rsidP="00D34FF6">
            <w:pPr>
              <w:jc w:val="both"/>
              <w:rPr>
                <w:rFonts w:ascii="Arial" w:hAnsi="Arial" w:cs="Arial"/>
                <w:b/>
                <w:bCs/>
                <w:kern w:val="2"/>
                <w:sz w:val="20"/>
              </w:rPr>
            </w:pPr>
          </w:p>
        </w:tc>
        <w:tc>
          <w:tcPr>
            <w:tcW w:w="4495" w:type="dxa"/>
          </w:tcPr>
          <w:p w14:paraId="6C0AAF7E" w14:textId="77777777" w:rsidR="00C137B7" w:rsidRPr="008B4FEF" w:rsidRDefault="00C137B7" w:rsidP="00D34FF6">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70FB54AE" w14:textId="77777777" w:rsidR="00C137B7" w:rsidRPr="007E01DF" w:rsidRDefault="00C137B7" w:rsidP="00D34FF6">
            <w:pPr>
              <w:jc w:val="both"/>
              <w:rPr>
                <w:rFonts w:ascii="Arial" w:hAnsi="Arial" w:cs="Arial"/>
                <w:kern w:val="2"/>
                <w:sz w:val="20"/>
                <w:lang w:val="en-US"/>
              </w:rPr>
            </w:pPr>
          </w:p>
        </w:tc>
      </w:tr>
      <w:tr w:rsidR="00C137B7" w:rsidRPr="007E01DF" w14:paraId="5B6E1686" w14:textId="77777777" w:rsidTr="00D34FF6">
        <w:trPr>
          <w:trHeight w:val="85"/>
        </w:trPr>
        <w:tc>
          <w:tcPr>
            <w:tcW w:w="4855" w:type="dxa"/>
          </w:tcPr>
          <w:p w14:paraId="3099B05D" w14:textId="77777777" w:rsidR="00C137B7" w:rsidRPr="007E01DF" w:rsidRDefault="00C137B7" w:rsidP="00D34FF6">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0D34FF6">
        <w:trPr>
          <w:trHeight w:val="85"/>
        </w:trPr>
        <w:tc>
          <w:tcPr>
            <w:tcW w:w="4855" w:type="dxa"/>
          </w:tcPr>
          <w:p w14:paraId="2962EDD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C137B7" w:rsidRDefault="00C137B7" w:rsidP="00D34FF6">
            <w:pPr>
              <w:jc w:val="both"/>
              <w:rPr>
                <w:rFonts w:ascii="Arial" w:hAnsi="Arial" w:cs="Arial"/>
                <w:color w:val="000000"/>
                <w:kern w:val="2"/>
                <w:sz w:val="20"/>
              </w:rPr>
            </w:pPr>
          </w:p>
          <w:p w14:paraId="2E4CE455" w14:textId="77777777" w:rsidR="00C137B7" w:rsidRPr="007E01DF" w:rsidRDefault="00C137B7" w:rsidP="00D34FF6">
            <w:pPr>
              <w:jc w:val="both"/>
              <w:rPr>
                <w:rFonts w:ascii="Arial" w:hAnsi="Arial" w:cs="Arial"/>
                <w:b/>
                <w:bCs/>
                <w:kern w:val="2"/>
                <w:sz w:val="20"/>
              </w:rPr>
            </w:pPr>
          </w:p>
        </w:tc>
        <w:tc>
          <w:tcPr>
            <w:tcW w:w="4495" w:type="dxa"/>
          </w:tcPr>
          <w:p w14:paraId="56E065D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0D34FF6">
        <w:trPr>
          <w:trHeight w:val="85"/>
        </w:trPr>
        <w:tc>
          <w:tcPr>
            <w:tcW w:w="4855" w:type="dxa"/>
          </w:tcPr>
          <w:p w14:paraId="72394C7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0D34FF6">
        <w:trPr>
          <w:trHeight w:val="85"/>
        </w:trPr>
        <w:tc>
          <w:tcPr>
            <w:tcW w:w="4855" w:type="dxa"/>
          </w:tcPr>
          <w:p w14:paraId="7899C44C" w14:textId="77777777" w:rsidR="00C137B7" w:rsidRDefault="00C137B7" w:rsidP="00D34FF6">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3E0C9411" w14:textId="77777777" w:rsidR="00C137B7" w:rsidRDefault="00C137B7" w:rsidP="00D34FF6">
            <w:pPr>
              <w:jc w:val="both"/>
              <w:rPr>
                <w:rFonts w:ascii="Arial" w:hAnsi="Arial" w:cs="Arial"/>
                <w:kern w:val="2"/>
                <w:sz w:val="20"/>
              </w:rPr>
            </w:pPr>
          </w:p>
          <w:p w14:paraId="03991EC8" w14:textId="77777777" w:rsidR="00C137B7" w:rsidRPr="007E01DF" w:rsidRDefault="00C137B7" w:rsidP="00D34FF6">
            <w:pPr>
              <w:jc w:val="both"/>
              <w:rPr>
                <w:rFonts w:ascii="Arial" w:hAnsi="Arial" w:cs="Arial"/>
                <w:b/>
                <w:bCs/>
                <w:kern w:val="2"/>
                <w:sz w:val="20"/>
              </w:rPr>
            </w:pPr>
          </w:p>
        </w:tc>
        <w:tc>
          <w:tcPr>
            <w:tcW w:w="4495" w:type="dxa"/>
          </w:tcPr>
          <w:p w14:paraId="243E8087" w14:textId="77777777" w:rsidR="00C137B7" w:rsidRPr="007E01DF" w:rsidRDefault="00C137B7" w:rsidP="00D34FF6">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0D34FF6">
        <w:trPr>
          <w:trHeight w:val="85"/>
        </w:trPr>
        <w:tc>
          <w:tcPr>
            <w:tcW w:w="4855" w:type="dxa"/>
          </w:tcPr>
          <w:p w14:paraId="73932F43"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 xml:space="preserve">9.4. Tiekėjui taikoma bauda dėl esamų subtiekėjų ar specialistų pakeitimo / naujų subtiekėjų pasitelkimo nesilaikant Bendrosiose sąlygose </w:t>
            </w:r>
            <w:r w:rsidRPr="007E01DF">
              <w:rPr>
                <w:rFonts w:ascii="Arial" w:hAnsi="Arial" w:cs="Arial"/>
                <w:b/>
                <w:bCs/>
                <w:kern w:val="2"/>
                <w:sz w:val="20"/>
              </w:rPr>
              <w:lastRenderedPageBreak/>
              <w:t>nurodytos subtiekėjų ir (ar) specialistų keitimo tvarkos</w:t>
            </w:r>
          </w:p>
        </w:tc>
        <w:tc>
          <w:tcPr>
            <w:tcW w:w="4495" w:type="dxa"/>
          </w:tcPr>
          <w:p w14:paraId="7089069D" w14:textId="77777777" w:rsidR="00C137B7" w:rsidRPr="007E01DF" w:rsidRDefault="00C137B7" w:rsidP="00D34FF6">
            <w:pPr>
              <w:jc w:val="both"/>
              <w:rPr>
                <w:rFonts w:ascii="Arial" w:hAnsi="Arial" w:cs="Arial"/>
                <w:kern w:val="2"/>
                <w:sz w:val="20"/>
                <w:lang w:val="en-US"/>
              </w:rPr>
            </w:pPr>
            <w:r w:rsidRPr="007E01DF">
              <w:rPr>
                <w:rFonts w:ascii="Arial" w:hAnsi="Arial" w:cs="Arial"/>
                <w:b/>
                <w:bCs/>
                <w:kern w:val="2"/>
                <w:sz w:val="20"/>
                <w:lang w:val="en-US"/>
              </w:rPr>
              <w:lastRenderedPageBreak/>
              <w:t xml:space="preserve">9.4. Penalty applied to the Supplier for replacing existing subcontractors or specialists / using new subcontractors </w:t>
            </w:r>
            <w:r w:rsidRPr="007E01DF">
              <w:rPr>
                <w:rFonts w:ascii="Arial" w:hAnsi="Arial" w:cs="Arial"/>
                <w:b/>
                <w:bCs/>
                <w:kern w:val="2"/>
                <w:sz w:val="20"/>
                <w:lang w:val="en-US"/>
              </w:rPr>
              <w:lastRenderedPageBreak/>
              <w:t>without complying with the procedure for replacing subcontractors and/or specialists set out in the General Terms and Conditions</w:t>
            </w:r>
          </w:p>
        </w:tc>
      </w:tr>
      <w:tr w:rsidR="00C137B7" w:rsidRPr="007E01DF" w14:paraId="2F59A55C" w14:textId="77777777" w:rsidTr="00D34FF6">
        <w:trPr>
          <w:trHeight w:val="85"/>
        </w:trPr>
        <w:tc>
          <w:tcPr>
            <w:tcW w:w="4855" w:type="dxa"/>
          </w:tcPr>
          <w:p w14:paraId="5DD9AB69" w14:textId="77777777" w:rsidR="00C137B7" w:rsidRPr="00FF3259" w:rsidRDefault="00C137B7" w:rsidP="00D34FF6">
            <w:pPr>
              <w:rPr>
                <w:rFonts w:ascii="Arial" w:hAnsi="Arial" w:cs="Arial"/>
                <w:kern w:val="2"/>
                <w:sz w:val="20"/>
              </w:rPr>
            </w:pPr>
            <w:r w:rsidRPr="00FF3259">
              <w:rPr>
                <w:rFonts w:ascii="Arial" w:hAnsi="Arial" w:cs="Arial"/>
                <w:kern w:val="2"/>
                <w:sz w:val="20"/>
              </w:rPr>
              <w:lastRenderedPageBreak/>
              <w:t>1000 (vienas tūkstantis) Eur už kiekvieną pažeidimo atvejį.</w:t>
            </w:r>
          </w:p>
        </w:tc>
        <w:tc>
          <w:tcPr>
            <w:tcW w:w="4495" w:type="dxa"/>
          </w:tcPr>
          <w:p w14:paraId="0291D309" w14:textId="77777777" w:rsidR="00C137B7" w:rsidRPr="00FF3259" w:rsidRDefault="00C137B7" w:rsidP="00D34FF6">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7BFE47B1" w14:textId="77777777" w:rsidTr="00D34FF6">
        <w:trPr>
          <w:trHeight w:val="85"/>
        </w:trPr>
        <w:tc>
          <w:tcPr>
            <w:tcW w:w="4855" w:type="dxa"/>
          </w:tcPr>
          <w:p w14:paraId="1D2990E5" w14:textId="77777777" w:rsidR="00C137B7" w:rsidRPr="00A735C0" w:rsidRDefault="00C137B7" w:rsidP="00D34FF6">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C137B7" w:rsidRPr="00A735C0" w:rsidRDefault="00C137B7" w:rsidP="00D34FF6">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C137B7" w:rsidRPr="007E01DF" w14:paraId="49EDC44D" w14:textId="77777777" w:rsidTr="00D34FF6">
        <w:trPr>
          <w:trHeight w:val="85"/>
        </w:trPr>
        <w:tc>
          <w:tcPr>
            <w:tcW w:w="4855" w:type="dxa"/>
          </w:tcPr>
          <w:p w14:paraId="65115C37"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7E01DF" w:rsidRDefault="00C137B7" w:rsidP="00D34FF6">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D34FF6">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5E53AE2F" w14:textId="77777777" w:rsidR="00C137B7" w:rsidRPr="007E66F6"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C137B7" w:rsidRPr="007E01DF" w:rsidRDefault="00C137B7" w:rsidP="00D34FF6">
            <w:pPr>
              <w:jc w:val="both"/>
              <w:rPr>
                <w:rFonts w:ascii="Arial" w:hAnsi="Arial" w:cs="Arial"/>
                <w:color w:val="000000"/>
                <w:kern w:val="2"/>
                <w:sz w:val="20"/>
                <w:lang w:val="en-US"/>
              </w:rPr>
            </w:pPr>
          </w:p>
        </w:tc>
      </w:tr>
      <w:tr w:rsidR="00C137B7" w:rsidRPr="007E01DF" w14:paraId="0A197C94" w14:textId="77777777" w:rsidTr="00D34FF6">
        <w:trPr>
          <w:trHeight w:val="85"/>
        </w:trPr>
        <w:tc>
          <w:tcPr>
            <w:tcW w:w="4855" w:type="dxa"/>
          </w:tcPr>
          <w:p w14:paraId="4190957D"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0D34FF6">
        <w:trPr>
          <w:trHeight w:val="85"/>
        </w:trPr>
        <w:tc>
          <w:tcPr>
            <w:tcW w:w="4855" w:type="dxa"/>
          </w:tcPr>
          <w:p w14:paraId="0ECCFC61" w14:textId="77777777" w:rsidR="00C137B7" w:rsidRDefault="00C137B7" w:rsidP="00D34FF6">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Default="00C137B7" w:rsidP="00D34FF6">
            <w:pPr>
              <w:jc w:val="both"/>
              <w:rPr>
                <w:rFonts w:ascii="Arial" w:hAnsi="Arial" w:cs="Arial"/>
                <w:kern w:val="2"/>
                <w:sz w:val="20"/>
              </w:rPr>
            </w:pPr>
          </w:p>
          <w:p w14:paraId="7AB32677" w14:textId="77777777" w:rsidR="00C137B7" w:rsidRPr="007E01DF" w:rsidRDefault="00C137B7" w:rsidP="00D34FF6">
            <w:pPr>
              <w:jc w:val="both"/>
              <w:rPr>
                <w:rFonts w:ascii="Arial" w:hAnsi="Arial" w:cs="Arial"/>
                <w:color w:val="000000"/>
                <w:kern w:val="2"/>
                <w:sz w:val="20"/>
              </w:rPr>
            </w:pPr>
          </w:p>
        </w:tc>
        <w:tc>
          <w:tcPr>
            <w:tcW w:w="4495" w:type="dxa"/>
          </w:tcPr>
          <w:p w14:paraId="45D796C5" w14:textId="7777777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C137B7" w:rsidRPr="007E01DF" w14:paraId="1BF2981C" w14:textId="77777777" w:rsidTr="00D34FF6">
        <w:trPr>
          <w:trHeight w:val="85"/>
        </w:trPr>
        <w:tc>
          <w:tcPr>
            <w:tcW w:w="4855" w:type="dxa"/>
          </w:tcPr>
          <w:p w14:paraId="2E27AA3F"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2BB066F"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137B7" w:rsidRPr="007E01DF" w14:paraId="1C415970" w14:textId="77777777" w:rsidTr="00D34FF6">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4C21E19" w14:textId="15104F67" w:rsidR="00C137B7" w:rsidRDefault="00DA6277" w:rsidP="00D34FF6">
                <w:pPr>
                  <w:jc w:val="both"/>
                  <w:rPr>
                    <w:rFonts w:ascii="Arial" w:hAnsi="Arial" w:cs="Arial"/>
                    <w:kern w:val="2"/>
                    <w:sz w:val="20"/>
                  </w:rPr>
                </w:pPr>
                <w:r>
                  <w:rPr>
                    <w:rFonts w:ascii="Arial" w:hAnsi="Arial" w:cs="Arial"/>
                    <w:kern w:val="2"/>
                    <w:sz w:val="20"/>
                  </w:rPr>
                  <w:t>Punktas netaikomas.</w:t>
                </w:r>
              </w:p>
            </w:sdtContent>
          </w:sdt>
          <w:p w14:paraId="66097A33"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14A1DD8F" w14:textId="29F2DD11" w:rsidR="00C137B7" w:rsidRDefault="00DA6277" w:rsidP="00D34FF6">
                <w:pPr>
                  <w:jc w:val="both"/>
                  <w:rPr>
                    <w:rFonts w:ascii="Arial" w:hAnsi="Arial" w:cs="Arial"/>
                    <w:kern w:val="2"/>
                    <w:sz w:val="20"/>
                  </w:rPr>
                </w:pPr>
                <w:r>
                  <w:rPr>
                    <w:rFonts w:ascii="Arial" w:hAnsi="Arial" w:cs="Arial"/>
                    <w:kern w:val="2"/>
                    <w:sz w:val="20"/>
                  </w:rPr>
                  <w:t>The Clause is not applicable.</w:t>
                </w:r>
              </w:p>
            </w:sdtContent>
          </w:sdt>
          <w:p w14:paraId="20BD6110" w14:textId="77777777" w:rsidR="00C137B7" w:rsidRPr="007E01DF" w:rsidRDefault="00C137B7" w:rsidP="00D34FF6">
            <w:pPr>
              <w:rPr>
                <w:rFonts w:ascii="Arial" w:hAnsi="Arial" w:cs="Arial"/>
                <w:color w:val="000000"/>
                <w:kern w:val="2"/>
                <w:sz w:val="20"/>
                <w:lang w:val="en-US"/>
              </w:rPr>
            </w:pPr>
          </w:p>
        </w:tc>
      </w:tr>
      <w:tr w:rsidR="00C137B7" w:rsidRPr="007E01DF" w14:paraId="1060E391" w14:textId="77777777" w:rsidTr="00D34FF6">
        <w:trPr>
          <w:trHeight w:val="85"/>
        </w:trPr>
        <w:tc>
          <w:tcPr>
            <w:tcW w:w="4855" w:type="dxa"/>
          </w:tcPr>
          <w:p w14:paraId="1210E120"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0D34FF6">
        <w:trPr>
          <w:trHeight w:val="85"/>
        </w:trPr>
        <w:tc>
          <w:tcPr>
            <w:tcW w:w="4855" w:type="dxa"/>
          </w:tcPr>
          <w:p w14:paraId="7006DC9B" w14:textId="36DDAD13" w:rsidR="00C137B7" w:rsidRPr="007E01DF" w:rsidRDefault="00C137B7" w:rsidP="00D34FF6">
            <w:pPr>
              <w:jc w:val="both"/>
              <w:rPr>
                <w:rFonts w:ascii="Arial" w:hAnsi="Arial" w:cs="Arial"/>
                <w:color w:val="000000"/>
                <w:kern w:val="2"/>
                <w:sz w:val="20"/>
              </w:rPr>
            </w:pPr>
            <w:r w:rsidRPr="007F35FA">
              <w:rPr>
                <w:rFonts w:ascii="Arial" w:hAnsi="Arial" w:cs="Arial"/>
                <w:kern w:val="2"/>
                <w:sz w:val="20"/>
              </w:rPr>
              <w:t>Punktas netaikomas.</w:t>
            </w:r>
          </w:p>
        </w:tc>
        <w:tc>
          <w:tcPr>
            <w:tcW w:w="4495" w:type="dxa"/>
          </w:tcPr>
          <w:p w14:paraId="524A2995" w14:textId="33037B4A" w:rsidR="00C137B7" w:rsidRPr="007E01DF" w:rsidRDefault="00C137B7" w:rsidP="00D34FF6">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C137B7" w:rsidRPr="007E01DF" w14:paraId="0DFF09C8" w14:textId="77777777" w:rsidTr="00D34FF6">
        <w:trPr>
          <w:trHeight w:val="85"/>
        </w:trPr>
        <w:tc>
          <w:tcPr>
            <w:tcW w:w="4855" w:type="dxa"/>
          </w:tcPr>
          <w:p w14:paraId="247F7640" w14:textId="77777777" w:rsidR="00C137B7" w:rsidRPr="007E01DF" w:rsidRDefault="00C137B7" w:rsidP="00D34FF6">
            <w:pPr>
              <w:jc w:val="both"/>
              <w:rPr>
                <w:rFonts w:ascii="Arial" w:hAnsi="Arial" w:cs="Arial"/>
                <w:color w:val="000000"/>
                <w:kern w:val="2"/>
                <w:sz w:val="20"/>
              </w:rPr>
            </w:pPr>
            <w:r w:rsidRPr="00427415">
              <w:rPr>
                <w:rFonts w:ascii="Arial" w:hAnsi="Arial" w:cs="Arial"/>
                <w:b/>
                <w:bCs/>
                <w:kern w:val="2"/>
                <w:sz w:val="20"/>
              </w:rPr>
              <w:lastRenderedPageBreak/>
              <w:t>9.9. Tiekėjui taikoma bauda dėl sutikimo dirbti Pirkėjo objektuose (įrenginiuose) ir/ar jų apsaugos zonoje neturėjimo</w:t>
            </w:r>
          </w:p>
        </w:tc>
        <w:tc>
          <w:tcPr>
            <w:tcW w:w="4495" w:type="dxa"/>
          </w:tcPr>
          <w:p w14:paraId="48E82C7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C26FFBF" w14:textId="2E4C8DF1" w:rsidR="00C137B7" w:rsidRPr="007F35FA" w:rsidRDefault="00DA6277" w:rsidP="00D34FF6">
                <w:pPr>
                  <w:jc w:val="both"/>
                  <w:rPr>
                    <w:rFonts w:ascii="Arial" w:hAnsi="Arial" w:cs="Arial"/>
                    <w:kern w:val="2"/>
                    <w:sz w:val="20"/>
                  </w:rPr>
                </w:pPr>
                <w:r>
                  <w:rPr>
                    <w:rFonts w:ascii="Arial" w:hAnsi="Arial" w:cs="Arial"/>
                    <w:kern w:val="2"/>
                    <w:sz w:val="20"/>
                  </w:rPr>
                  <w:t>100 (vienas šimtas) Eur už kiekvieną pažeidimo atvejį.</w:t>
                </w:r>
              </w:p>
            </w:sdtContent>
          </w:sdt>
          <w:p w14:paraId="4F2DFDCE"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326EA340" w14:textId="50CC091F" w:rsidR="00C137B7" w:rsidRPr="007F35FA" w:rsidRDefault="00DA6277" w:rsidP="00D34FF6">
                <w:pPr>
                  <w:jc w:val="both"/>
                  <w:rPr>
                    <w:rFonts w:ascii="Arial" w:hAnsi="Arial" w:cs="Arial"/>
                    <w:kern w:val="2"/>
                    <w:sz w:val="20"/>
                  </w:rPr>
                </w:pPr>
                <w:r>
                  <w:rPr>
                    <w:rFonts w:ascii="Arial" w:hAnsi="Arial" w:cs="Arial"/>
                    <w:kern w:val="2"/>
                    <w:sz w:val="20"/>
                  </w:rPr>
                  <w:t>100 (one hundred) EUR for each case of  violation.</w:t>
                </w:r>
              </w:p>
            </w:sdtContent>
          </w:sdt>
          <w:p w14:paraId="597998CD" w14:textId="77777777" w:rsidR="00C137B7" w:rsidRPr="007E01DF" w:rsidRDefault="00C137B7" w:rsidP="00D34FF6">
            <w:pPr>
              <w:rPr>
                <w:rFonts w:ascii="Arial" w:hAnsi="Arial" w:cs="Arial"/>
                <w:color w:val="000000"/>
                <w:kern w:val="2"/>
                <w:sz w:val="20"/>
                <w:lang w:val="en-US"/>
              </w:rPr>
            </w:pPr>
          </w:p>
        </w:tc>
      </w:tr>
      <w:tr w:rsidR="00C137B7" w:rsidRPr="007E01DF" w14:paraId="0D7C2B34" w14:textId="77777777" w:rsidTr="00D34FF6">
        <w:trPr>
          <w:trHeight w:val="85"/>
        </w:trPr>
        <w:tc>
          <w:tcPr>
            <w:tcW w:w="4855" w:type="dxa"/>
          </w:tcPr>
          <w:p w14:paraId="637F203C" w14:textId="77777777" w:rsidR="00C137B7" w:rsidRPr="007E01DF" w:rsidRDefault="00C137B7" w:rsidP="00D34FF6">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D34FF6">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0D34FF6">
        <w:trPr>
          <w:trHeight w:val="85"/>
        </w:trPr>
        <w:tc>
          <w:tcPr>
            <w:tcW w:w="4855" w:type="dxa"/>
          </w:tcPr>
          <w:p w14:paraId="6F922562" w14:textId="77777777" w:rsidR="00C137B7" w:rsidRPr="007E01DF" w:rsidRDefault="00C137B7" w:rsidP="00D34FF6">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C137B7" w:rsidRPr="00427415" w:rsidRDefault="00C137B7" w:rsidP="00D34FF6">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0D34FF6">
        <w:trPr>
          <w:trHeight w:val="85"/>
        </w:trPr>
        <w:tc>
          <w:tcPr>
            <w:tcW w:w="4855" w:type="dxa"/>
          </w:tcPr>
          <w:p w14:paraId="285BA401" w14:textId="77777777" w:rsidR="00C137B7" w:rsidRPr="007E01DF" w:rsidRDefault="00C137B7" w:rsidP="00D34FF6">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D34FF6">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0D34FF6">
        <w:trPr>
          <w:trHeight w:val="85"/>
        </w:trPr>
        <w:tc>
          <w:tcPr>
            <w:tcW w:w="4855" w:type="dxa"/>
          </w:tcPr>
          <w:p w14:paraId="6B176E52" w14:textId="77777777" w:rsidR="00C137B7" w:rsidRPr="007E01DF" w:rsidRDefault="00C137B7" w:rsidP="00D34FF6">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D34FF6">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180B1F41" w14:textId="77777777" w:rsidTr="00D34FF6">
        <w:trPr>
          <w:trHeight w:val="85"/>
        </w:trPr>
        <w:tc>
          <w:tcPr>
            <w:tcW w:w="4855" w:type="dxa"/>
          </w:tcPr>
          <w:p w14:paraId="695E9F70" w14:textId="77777777" w:rsidR="00C137B7" w:rsidRPr="007E01DF" w:rsidRDefault="00C137B7" w:rsidP="00D34FF6">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D34FF6">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0D34FF6">
        <w:trPr>
          <w:trHeight w:val="85"/>
        </w:trPr>
        <w:tc>
          <w:tcPr>
            <w:tcW w:w="4855" w:type="dxa"/>
          </w:tcPr>
          <w:p w14:paraId="7DBAB822" w14:textId="77777777"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D34FF6">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D34FF6">
            <w:pPr>
              <w:jc w:val="both"/>
              <w:rPr>
                <w:rFonts w:ascii="Arial" w:hAnsi="Arial" w:cs="Arial"/>
                <w:kern w:val="2"/>
                <w:sz w:val="20"/>
              </w:rPr>
            </w:pPr>
          </w:p>
          <w:p w14:paraId="5C92A312" w14:textId="77777777" w:rsidR="00C137B7" w:rsidRDefault="00C137B7" w:rsidP="00D34FF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D34FF6">
            <w:pPr>
              <w:spacing w:line="276" w:lineRule="auto"/>
              <w:jc w:val="both"/>
              <w:rPr>
                <w:rFonts w:ascii="Arial" w:hAnsi="Arial" w:cs="Arial"/>
                <w:kern w:val="2"/>
                <w:sz w:val="20"/>
              </w:rPr>
            </w:pPr>
          </w:p>
          <w:p w14:paraId="51F2F902" w14:textId="77777777" w:rsidR="00C137B7" w:rsidRDefault="00C137B7" w:rsidP="00D34FF6">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D34FF6">
            <w:pPr>
              <w:spacing w:line="276" w:lineRule="auto"/>
              <w:jc w:val="both"/>
              <w:rPr>
                <w:rFonts w:ascii="Arial" w:hAnsi="Arial" w:cs="Arial"/>
                <w:kern w:val="2"/>
                <w:sz w:val="20"/>
              </w:rPr>
            </w:pPr>
          </w:p>
          <w:p w14:paraId="618FB92D" w14:textId="77777777" w:rsidR="00C137B7" w:rsidRPr="00AC52C6" w:rsidRDefault="00C137B7" w:rsidP="00D34FF6">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C137B7" w:rsidRPr="007E01DF" w:rsidRDefault="00C137B7" w:rsidP="00443F4A">
            <w:pPr>
              <w:jc w:val="both"/>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xml:space="preserve">. Bendras pagal Sutartį Šaliai pritaikytų netesybų dydis ribojamas 20 (dvidešimt) procentų Sutarties kainos dydžio suma; jeigu Sutarties kaina </w:t>
            </w:r>
            <w:r w:rsidRPr="001F0581">
              <w:rPr>
                <w:rFonts w:ascii="Arial" w:hAnsi="Arial" w:cs="Arial"/>
                <w:kern w:val="2"/>
                <w:sz w:val="20"/>
              </w:rPr>
              <w:lastRenderedPageBreak/>
              <w:t>neviršija 3000 (trijų tūkstančių) Eur sumos - ne didesne kaip 1 500 (vienas tūkstantis penki šimtai) Eur suma.</w:t>
            </w:r>
          </w:p>
        </w:tc>
        <w:tc>
          <w:tcPr>
            <w:tcW w:w="4495" w:type="dxa"/>
          </w:tcPr>
          <w:p w14:paraId="166339C9" w14:textId="77777777" w:rsidR="00C137B7" w:rsidRPr="001F0581" w:rsidRDefault="00C137B7" w:rsidP="00D34FF6">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D34FF6">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D34FF6">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427415" w:rsidRDefault="00C137B7" w:rsidP="00D34FF6">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lastRenderedPageBreak/>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C137B7" w:rsidRPr="007E01DF" w14:paraId="51EB8009" w14:textId="77777777" w:rsidTr="00D34FF6">
        <w:trPr>
          <w:trHeight w:val="85"/>
        </w:trPr>
        <w:tc>
          <w:tcPr>
            <w:tcW w:w="4855" w:type="dxa"/>
          </w:tcPr>
          <w:p w14:paraId="264806A8"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0D34FF6">
        <w:trPr>
          <w:trHeight w:val="85"/>
        </w:trPr>
        <w:tc>
          <w:tcPr>
            <w:tcW w:w="4855" w:type="dxa"/>
          </w:tcPr>
          <w:p w14:paraId="529BC46B"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C137B7" w:rsidRPr="007E01DF" w14:paraId="3B9C3D11" w14:textId="77777777" w:rsidTr="00D34FF6">
        <w:trPr>
          <w:trHeight w:val="85"/>
        </w:trPr>
        <w:tc>
          <w:tcPr>
            <w:tcW w:w="4855" w:type="dxa"/>
          </w:tcPr>
          <w:p w14:paraId="0115F9FD" w14:textId="546B5C1D"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DA6277">
                  <w:rPr>
                    <w:rFonts w:ascii="Arial" w:hAnsi="Arial" w:cs="Arial"/>
                    <w:kern w:val="2"/>
                    <w:sz w:val="20"/>
                  </w:rPr>
                  <w:t>Ši Sutartis laikoma sudaryta ir įsigalioja nuo Sutarties pasirašymo dienos (antrosios Šalies pasirašymo dieną).</w:t>
                </w:r>
              </w:sdtContent>
            </w:sdt>
          </w:p>
          <w:p w14:paraId="432422CC" w14:textId="6A24EA38" w:rsidR="00C137B7" w:rsidRDefault="00C137B7" w:rsidP="00443F4A">
            <w:pPr>
              <w:jc w:val="both"/>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2036687342"/>
                <w:placeholder>
                  <w:docPart w:val="F4E43A165F744058B47617F7DF7C0C69"/>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DA6277">
                  <w:rPr>
                    <w:rFonts w:ascii="Arial" w:hAnsi="Arial" w:cs="Arial"/>
                    <w:color w:val="000000"/>
                    <w:kern w:val="2"/>
                    <w:sz w:val="20"/>
                  </w:rPr>
                  <w:t>6 (šeši) mėnesiai.</w:t>
                </w:r>
              </w:sdtContent>
            </w:sdt>
          </w:p>
          <w:p w14:paraId="5C57B550" w14:textId="77777777" w:rsidR="00C137B7" w:rsidRDefault="00C137B7" w:rsidP="00D34FF6">
            <w:pPr>
              <w:rPr>
                <w:rFonts w:ascii="Arial" w:hAnsi="Arial" w:cs="Arial"/>
                <w:color w:val="4472C4"/>
                <w:kern w:val="2"/>
                <w:sz w:val="20"/>
              </w:rPr>
            </w:pPr>
          </w:p>
          <w:p w14:paraId="2BD3B520" w14:textId="77777777" w:rsidR="00C137B7" w:rsidRDefault="00C137B7" w:rsidP="00D34FF6">
            <w:pPr>
              <w:rPr>
                <w:rFonts w:ascii="Arial" w:hAnsi="Arial" w:cs="Arial"/>
                <w:kern w:val="2"/>
                <w:sz w:val="20"/>
              </w:rPr>
            </w:pPr>
          </w:p>
          <w:p w14:paraId="73D85826" w14:textId="77777777" w:rsidR="00C137B7" w:rsidRPr="007E01DF" w:rsidRDefault="00C137B7" w:rsidP="00D34FF6">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3005B7A1" w:rsidR="00C137B7" w:rsidRPr="007F35FA" w:rsidRDefault="00C137B7" w:rsidP="00D34FF6">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DA6277">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4B9CA49E" w:rsidR="00C137B7" w:rsidRPr="007E01DF" w:rsidRDefault="00C137B7" w:rsidP="00443F4A">
            <w:pPr>
              <w:jc w:val="both"/>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until the initial Contract value has been exhausted</w:t>
            </w:r>
            <w:r w:rsidRPr="00730836">
              <w:rPr>
                <w:rFonts w:ascii="Arial" w:hAnsi="Arial" w:cs="Arial"/>
                <w:color w:val="000000"/>
                <w:kern w:val="2"/>
                <w:sz w:val="20"/>
                <w:lang w:val="en-GB"/>
              </w:rPr>
              <w:t xml:space="preserve">, but the term of delivery of the Goods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5FE38AECAC384F2CA2832A011536576C"/>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DA6277">
                  <w:rPr>
                    <w:rFonts w:ascii="Arial" w:hAnsi="Arial" w:cs="Arial"/>
                    <w:color w:val="000000"/>
                    <w:kern w:val="2"/>
                    <w:sz w:val="20"/>
                  </w:rPr>
                  <w:t>6 (six) months.</w:t>
                </w:r>
              </w:sdtContent>
            </w:sdt>
          </w:p>
        </w:tc>
      </w:tr>
      <w:tr w:rsidR="00C137B7" w:rsidRPr="007E01DF" w14:paraId="112E33BD" w14:textId="77777777" w:rsidTr="00D34FF6">
        <w:trPr>
          <w:trHeight w:val="85"/>
        </w:trPr>
        <w:tc>
          <w:tcPr>
            <w:tcW w:w="4855" w:type="dxa"/>
          </w:tcPr>
          <w:p w14:paraId="73DF9143" w14:textId="77777777" w:rsidR="00C137B7" w:rsidRPr="00E4528C" w:rsidRDefault="00C137B7" w:rsidP="00D34FF6">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C137B7" w:rsidRPr="007E01DF" w14:paraId="41A0F3EC" w14:textId="77777777" w:rsidTr="00D34FF6">
        <w:trPr>
          <w:trHeight w:val="85"/>
        </w:trPr>
        <w:tc>
          <w:tcPr>
            <w:tcW w:w="4855" w:type="dxa"/>
          </w:tcPr>
          <w:p w14:paraId="34838CC3" w14:textId="44922C85" w:rsidR="00C137B7" w:rsidRDefault="00B55417" w:rsidP="00D34FF6">
            <w:pPr>
              <w:rPr>
                <w:rFonts w:ascii="Arial" w:hAnsi="Arial" w:cs="Arial"/>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DA6277">
                  <w:rPr>
                    <w:rFonts w:ascii="Arial" w:hAnsi="Arial" w:cs="Arial"/>
                    <w:kern w:val="2"/>
                    <w:sz w:val="20"/>
                  </w:rPr>
                  <w:t>Punktas netaikomas (4.2 punkte numatytos sąlygos taikomos).</w:t>
                </w:r>
              </w:sdtContent>
            </w:sdt>
          </w:p>
          <w:p w14:paraId="35BBEA09" w14:textId="77777777" w:rsidR="00C137B7" w:rsidRDefault="00C137B7" w:rsidP="00D34FF6">
            <w:pPr>
              <w:rPr>
                <w:rFonts w:ascii="Arial" w:hAnsi="Arial" w:cs="Arial"/>
                <w:kern w:val="2"/>
                <w:sz w:val="20"/>
              </w:rPr>
            </w:pPr>
          </w:p>
          <w:p w14:paraId="050E22E8" w14:textId="77777777" w:rsidR="00C137B7" w:rsidRPr="007E01DF" w:rsidRDefault="00C137B7" w:rsidP="00D34FF6">
            <w:pPr>
              <w:rPr>
                <w:rFonts w:ascii="Arial" w:hAnsi="Arial" w:cs="Arial"/>
                <w:color w:val="4472C4"/>
                <w:kern w:val="2"/>
                <w:sz w:val="20"/>
              </w:rPr>
            </w:pPr>
          </w:p>
        </w:tc>
        <w:tc>
          <w:tcPr>
            <w:tcW w:w="4495" w:type="dxa"/>
          </w:tcPr>
          <w:p w14:paraId="4A3F686D" w14:textId="77777777" w:rsidR="00C137B7" w:rsidRPr="00661F6F" w:rsidRDefault="00C137B7" w:rsidP="00D34FF6">
            <w:pPr>
              <w:rPr>
                <w:rFonts w:ascii="Arial" w:hAnsi="Arial" w:cs="Arial"/>
                <w:kern w:val="2"/>
                <w:sz w:val="20"/>
              </w:rPr>
            </w:pPr>
          </w:p>
          <w:p w14:paraId="7D9603DF" w14:textId="77777777" w:rsidR="00C137B7" w:rsidRDefault="00C137B7" w:rsidP="00D34FF6">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w:t>
            </w:r>
            <w:proofErr w:type="gramStart"/>
            <w:r w:rsidRPr="00983DD9">
              <w:rPr>
                <w:rFonts w:ascii="Arial" w:hAnsi="Arial" w:cs="Arial"/>
                <w:color w:val="000000"/>
                <w:kern w:val="2"/>
                <w:sz w:val="20"/>
                <w:lang w:val="en-US"/>
              </w:rPr>
              <w:t>apply,</w:t>
            </w:r>
            <w:proofErr w:type="gramEnd"/>
            <w:r w:rsidRPr="00983DD9">
              <w:rPr>
                <w:rFonts w:ascii="Arial" w:hAnsi="Arial" w:cs="Arial"/>
                <w:color w:val="000000"/>
                <w:kern w:val="2"/>
                <w:sz w:val="20"/>
                <w:lang w:val="en-US"/>
              </w:rPr>
              <w:t xml:space="preserve">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p w14:paraId="7F1F7FE3" w14:textId="77777777" w:rsidR="00C137B7" w:rsidRDefault="00C137B7" w:rsidP="00D34FF6">
            <w:pPr>
              <w:jc w:val="both"/>
              <w:rPr>
                <w:rFonts w:ascii="Arial" w:hAnsi="Arial" w:cs="Arial"/>
                <w:kern w:val="2"/>
                <w:sz w:val="20"/>
                <w:lang w:val="en-US"/>
              </w:rPr>
            </w:pPr>
          </w:p>
          <w:p w14:paraId="709FE855" w14:textId="36C2BC37" w:rsidR="00C137B7" w:rsidRPr="007E01DF" w:rsidRDefault="00C137B7" w:rsidP="00D34FF6">
            <w:pPr>
              <w:jc w:val="both"/>
              <w:rPr>
                <w:rFonts w:ascii="Arial" w:hAnsi="Arial" w:cs="Arial"/>
                <w:color w:val="4472C4"/>
                <w:kern w:val="2"/>
                <w:sz w:val="20"/>
                <w:lang w:val="en-US"/>
              </w:rPr>
            </w:pPr>
          </w:p>
        </w:tc>
      </w:tr>
      <w:tr w:rsidR="00C137B7" w:rsidRPr="007E01DF" w14:paraId="7FE2D25B" w14:textId="77777777" w:rsidTr="00D34FF6">
        <w:trPr>
          <w:trHeight w:val="85"/>
        </w:trPr>
        <w:tc>
          <w:tcPr>
            <w:tcW w:w="4855" w:type="dxa"/>
          </w:tcPr>
          <w:p w14:paraId="56BA8611"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C137B7" w:rsidRPr="007E01DF" w14:paraId="3FD339BD" w14:textId="77777777" w:rsidTr="00D34FF6">
        <w:trPr>
          <w:trHeight w:val="85"/>
        </w:trPr>
        <w:tc>
          <w:tcPr>
            <w:tcW w:w="4855" w:type="dxa"/>
          </w:tcPr>
          <w:p w14:paraId="3BACE0C0"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C137B7" w:rsidRPr="007E01DF" w14:paraId="645AEA66" w14:textId="77777777" w:rsidTr="00D34FF6">
        <w:trPr>
          <w:trHeight w:val="85"/>
        </w:trPr>
        <w:tc>
          <w:tcPr>
            <w:tcW w:w="4855" w:type="dxa"/>
          </w:tcPr>
          <w:p w14:paraId="255AE433"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rsidP="00D34FF6">
            <w:pPr>
              <w:jc w:val="both"/>
              <w:rPr>
                <w:rFonts w:ascii="Arial" w:hAnsi="Arial" w:cs="Arial"/>
                <w:color w:val="4472C4"/>
                <w:kern w:val="2"/>
                <w:sz w:val="20"/>
              </w:rPr>
            </w:pPr>
          </w:p>
        </w:tc>
        <w:tc>
          <w:tcPr>
            <w:tcW w:w="4495" w:type="dxa"/>
          </w:tcPr>
          <w:p w14:paraId="0311FE71"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7E01DF" w14:paraId="22C88B9B" w14:textId="77777777" w:rsidTr="00D34FF6">
        <w:trPr>
          <w:trHeight w:val="85"/>
        </w:trPr>
        <w:tc>
          <w:tcPr>
            <w:tcW w:w="4855" w:type="dxa"/>
          </w:tcPr>
          <w:p w14:paraId="0EDF317D"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C137B7" w:rsidRPr="007E01DF" w14:paraId="57F03E3E" w14:textId="77777777" w:rsidTr="00D34FF6">
        <w:trPr>
          <w:trHeight w:val="85"/>
        </w:trPr>
        <w:tc>
          <w:tcPr>
            <w:tcW w:w="4855" w:type="dxa"/>
            <w:tcBorders>
              <w:top w:val="nil"/>
            </w:tcBorders>
            <w:vAlign w:val="center"/>
          </w:tcPr>
          <w:p w14:paraId="02A07A93"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2FAD7793"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2CD11FD7"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pagal vykdymo grafiką ilgiau nei:</w:t>
            </w:r>
          </w:p>
          <w:p w14:paraId="6DBF41FC"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.2.1. 15 (penkiolika) dienų (jei sutartinių įsipareigojimų įvykdymo (galutinis arba tarpinis) terminas ne ilgesnis nei 3 (trys) mėnesiai);</w:t>
            </w:r>
          </w:p>
          <w:p w14:paraId="5D535A4E"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.2.2. 30 (trisdešimt) dienų (jei sutartinių įsipareigojimų įvykdymo (galutinis arba tarpinis) terminas ilgesnis nei 3 (trys) mėn., tačiau ne ilgesnis nei 6 (šeši) mėnesiai);</w:t>
            </w:r>
          </w:p>
          <w:p w14:paraId="61BC429E"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tarpinis) terminas ilgesnis nei 6 (šeši) mėnesiai, tačiau ne ilgesnis nei 12 (dvylika) mėnesių);</w:t>
            </w:r>
          </w:p>
          <w:p w14:paraId="0E5490E7"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.2.4. 60 (šešiasdešimt) dienų (jei sutartinių įsipareigojimų įvykdymo (galutinis arba tarpinis) terminas ilgesnis nei 12 (dvylika) mėnesių) arba</w:t>
            </w:r>
          </w:p>
          <w:p w14:paraId="5D4797CD"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lastRenderedPageBreak/>
              <w:t>11.2.</w:t>
            </w:r>
            <w:r>
              <w:rPr>
                <w:rFonts w:ascii="Arial" w:hAnsi="Arial" w:cs="Arial"/>
                <w:kern w:val="2"/>
                <w:sz w:val="20"/>
              </w:rPr>
              <w:t>1</w:t>
            </w:r>
            <w:r w:rsidRPr="007F35FA">
              <w:rPr>
                <w:rFonts w:ascii="Arial" w:hAnsi="Arial" w:cs="Arial"/>
                <w:kern w:val="2"/>
                <w:sz w:val="20"/>
              </w:rPr>
              <w:t>.3. Prekių pristatymo terminai pažeisti tai, kad priskaičiuotų netesybų už vėlavimą suma viršija 20 (dvidešimt) proc. Pradinės sutarties vertės arba</w:t>
            </w:r>
          </w:p>
          <w:p w14:paraId="1E9781EB"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11.2.2.2 punktu).</w:t>
            </w:r>
          </w:p>
          <w:p w14:paraId="355FE42C" w14:textId="77777777" w:rsidR="00C137B7" w:rsidRDefault="00C137B7" w:rsidP="00D34FF6">
            <w:pPr>
              <w:jc w:val="both"/>
              <w:rPr>
                <w:rFonts w:ascii="Arial" w:hAnsi="Arial" w:cs="Arial"/>
                <w:color w:val="4472C4"/>
                <w:kern w:val="2"/>
                <w:sz w:val="20"/>
              </w:rPr>
            </w:pPr>
          </w:p>
          <w:p w14:paraId="3AC1309F" w14:textId="77777777" w:rsidR="00C137B7" w:rsidRDefault="00C137B7" w:rsidP="00D34FF6">
            <w:pPr>
              <w:jc w:val="both"/>
              <w:rPr>
                <w:rFonts w:ascii="Arial" w:hAnsi="Arial" w:cs="Arial"/>
                <w:color w:val="4472C4"/>
                <w:kern w:val="2"/>
                <w:sz w:val="20"/>
              </w:rPr>
            </w:pPr>
          </w:p>
          <w:p w14:paraId="207305ED" w14:textId="77777777" w:rsidR="00C137B7" w:rsidRDefault="00C137B7" w:rsidP="00D34FF6">
            <w:pPr>
              <w:jc w:val="both"/>
              <w:rPr>
                <w:rFonts w:ascii="Arial" w:hAnsi="Arial" w:cs="Arial"/>
                <w:color w:val="4472C4"/>
                <w:kern w:val="2"/>
                <w:sz w:val="20"/>
              </w:rPr>
            </w:pPr>
          </w:p>
          <w:p w14:paraId="77B7177B" w14:textId="77777777" w:rsidR="00C137B7" w:rsidRDefault="00C137B7" w:rsidP="00D34FF6">
            <w:pPr>
              <w:jc w:val="both"/>
              <w:rPr>
                <w:rFonts w:ascii="Arial" w:hAnsi="Arial" w:cs="Arial"/>
                <w:color w:val="4472C4"/>
                <w:kern w:val="2"/>
                <w:sz w:val="20"/>
              </w:rPr>
            </w:pPr>
          </w:p>
          <w:p w14:paraId="460CC757" w14:textId="77777777" w:rsidR="00C137B7" w:rsidRDefault="00C137B7" w:rsidP="00D34FF6">
            <w:pPr>
              <w:jc w:val="both"/>
              <w:rPr>
                <w:rFonts w:ascii="Arial" w:hAnsi="Arial" w:cs="Arial"/>
                <w:color w:val="4472C4"/>
                <w:kern w:val="2"/>
                <w:sz w:val="20"/>
              </w:rPr>
            </w:pPr>
          </w:p>
          <w:p w14:paraId="73481F9B" w14:textId="77777777" w:rsidR="00C137B7" w:rsidRPr="007F35FA" w:rsidRDefault="00C137B7" w:rsidP="00D34FF6">
            <w:pPr>
              <w:jc w:val="both"/>
              <w:rPr>
                <w:rFonts w:ascii="Arial" w:hAnsi="Arial" w:cs="Arial"/>
                <w:color w:val="4472C4"/>
                <w:kern w:val="2"/>
                <w:sz w:val="20"/>
              </w:rPr>
            </w:pPr>
          </w:p>
          <w:p w14:paraId="30F176B2" w14:textId="77777777" w:rsidR="00C137B7" w:rsidRPr="009C5809" w:rsidRDefault="00C137B7" w:rsidP="00D34FF6">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3A634808" w14:textId="77777777" w:rsidR="00C137B7" w:rsidRPr="007F35FA" w:rsidRDefault="00C137B7" w:rsidP="00D34FF6">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DCF2BAF" w14:textId="77777777" w:rsidR="00C137B7" w:rsidRPr="007F35FA" w:rsidRDefault="00C137B7" w:rsidP="00D34FF6">
            <w:pPr>
              <w:jc w:val="both"/>
              <w:rPr>
                <w:rFonts w:ascii="Arial" w:hAnsi="Arial" w:cs="Arial"/>
                <w:kern w:val="2"/>
                <w:sz w:val="20"/>
              </w:rPr>
            </w:pPr>
          </w:p>
          <w:p w14:paraId="5AC992CB" w14:textId="011A271E" w:rsidR="00C137B7" w:rsidRPr="007F35FA" w:rsidRDefault="00C137B7" w:rsidP="00D34FF6">
            <w:pPr>
              <w:jc w:val="both"/>
              <w:rPr>
                <w:rFonts w:ascii="Arial" w:hAnsi="Arial" w:cs="Arial"/>
                <w:kern w:val="2"/>
                <w:sz w:val="20"/>
              </w:rPr>
            </w:pPr>
          </w:p>
          <w:p w14:paraId="02116BFD"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Prekių kokybės</w:t>
            </w:r>
          </w:p>
          <w:p w14:paraId="71686E2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4E568C3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94DCD74"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68CFD32C"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47A31E38" w14:textId="0195F6CB"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57CB165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4E15FC4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3C7C0DD4"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7E2B5647"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C137B7" w:rsidRPr="007E01DF" w:rsidRDefault="00C137B7" w:rsidP="00D34FF6">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B438BD" w:rsidRDefault="00C137B7" w:rsidP="00D34FF6">
            <w:pPr>
              <w:jc w:val="both"/>
              <w:rPr>
                <w:rFonts w:ascii="Arial" w:hAnsi="Arial" w:cs="Arial"/>
                <w:b/>
                <w:bCs/>
                <w:kern w:val="2"/>
                <w:sz w:val="20"/>
                <w:lang w:val="en-GB"/>
              </w:rPr>
            </w:pPr>
            <w:r w:rsidRPr="00B438BD">
              <w:rPr>
                <w:rFonts w:ascii="Arial" w:hAnsi="Arial" w:cs="Arial"/>
                <w:b/>
                <w:bCs/>
                <w:kern w:val="2"/>
                <w:sz w:val="20"/>
                <w:lang w:val="en-GB"/>
              </w:rPr>
              <w:lastRenderedPageBreak/>
              <w:t>Due to non-compliance with the deadline for delivery of the Goods or their part</w:t>
            </w:r>
          </w:p>
          <w:p w14:paraId="34380AE5"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.1. delayed delivery of the Goods </w:t>
            </w:r>
            <w:r>
              <w:rPr>
                <w:rFonts w:ascii="Arial" w:hAnsi="Arial" w:cs="Arial"/>
                <w:kern w:val="2"/>
                <w:sz w:val="20"/>
                <w:lang w:val="en-GB"/>
              </w:rPr>
              <w:t xml:space="preserve">on </w:t>
            </w:r>
            <w:r w:rsidRPr="00822D4F">
              <w:rPr>
                <w:rFonts w:ascii="Arial" w:hAnsi="Arial" w:cs="Arial"/>
                <w:kern w:val="2"/>
                <w:sz w:val="20"/>
                <w:lang w:val="en-GB"/>
              </w:rPr>
              <w:t>2 (two) consecutive occasions (regardless of how long the delay is) or</w:t>
            </w:r>
          </w:p>
          <w:p w14:paraId="6506B38E"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.2. delivers the Goods and/or provides services without complying with the final deadline specified in the </w:t>
            </w:r>
            <w:r>
              <w:rPr>
                <w:rFonts w:ascii="Arial" w:hAnsi="Arial" w:cs="Arial"/>
                <w:kern w:val="2"/>
                <w:sz w:val="20"/>
                <w:lang w:val="en-GB"/>
              </w:rPr>
              <w:t>Contract</w:t>
            </w:r>
            <w:r w:rsidRPr="00822D4F">
              <w:rPr>
                <w:rFonts w:ascii="Arial" w:hAnsi="Arial" w:cs="Arial"/>
                <w:kern w:val="2"/>
                <w:sz w:val="20"/>
                <w:lang w:val="en-GB"/>
              </w:rPr>
              <w:t xml:space="preserve"> or a specific essential interim deadline according to the execution schedule for longer than:</w:t>
            </w:r>
          </w:p>
          <w:p w14:paraId="4D23298C"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.2.1. 15 (fifteen) days (if the (final or interim) term for the fulfilment of contractual obligations does not exceed 3 (three) months</w:t>
            </w:r>
            <w:proofErr w:type="gramStart"/>
            <w:r w:rsidRPr="00822D4F">
              <w:rPr>
                <w:rFonts w:ascii="Arial" w:hAnsi="Arial" w:cs="Arial"/>
                <w:kern w:val="2"/>
                <w:sz w:val="20"/>
                <w:lang w:val="en-GB"/>
              </w:rPr>
              <w:t>);</w:t>
            </w:r>
            <w:proofErr w:type="gramEnd"/>
          </w:p>
          <w:p w14:paraId="58FDCD54"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.2.2. 30 (thirty) days (if the (final or interim) term for the fulfilment of contractual obligations is longer than 3 (three) months, but not longer than 6 (six) months</w:t>
            </w:r>
            <w:proofErr w:type="gramStart"/>
            <w:r w:rsidRPr="00822D4F">
              <w:rPr>
                <w:rFonts w:ascii="Arial" w:hAnsi="Arial" w:cs="Arial"/>
                <w:kern w:val="2"/>
                <w:sz w:val="20"/>
                <w:lang w:val="en-GB"/>
              </w:rPr>
              <w:t>);</w:t>
            </w:r>
            <w:proofErr w:type="gramEnd"/>
          </w:p>
          <w:p w14:paraId="1BBAF7D1"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.2.3. 45 (forty-five) days (if the (final or interim) term for the fulfilment of contractual obligations is longer than 6 (six) months, but not longer than 12 (twelve) months</w:t>
            </w:r>
            <w:proofErr w:type="gramStart"/>
            <w:r w:rsidRPr="00822D4F">
              <w:rPr>
                <w:rFonts w:ascii="Arial" w:hAnsi="Arial" w:cs="Arial"/>
                <w:kern w:val="2"/>
                <w:sz w:val="20"/>
                <w:lang w:val="en-GB"/>
              </w:rPr>
              <w:t>);</w:t>
            </w:r>
            <w:proofErr w:type="gramEnd"/>
          </w:p>
          <w:p w14:paraId="6EC1E0C5"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lastRenderedPageBreak/>
              <w:t>11.2.</w:t>
            </w:r>
            <w:r>
              <w:rPr>
                <w:rFonts w:ascii="Arial" w:hAnsi="Arial" w:cs="Arial"/>
                <w:kern w:val="2"/>
                <w:sz w:val="20"/>
                <w:lang w:val="en-GB"/>
              </w:rPr>
              <w:t>1</w:t>
            </w:r>
            <w:r w:rsidRPr="00822D4F">
              <w:rPr>
                <w:rFonts w:ascii="Arial" w:hAnsi="Arial" w:cs="Arial"/>
                <w:kern w:val="2"/>
                <w:sz w:val="20"/>
                <w:lang w:val="en-GB"/>
              </w:rPr>
              <w:t>.2.4. 60 (sixty) days (if the (final or interim) term for the fulfilment of contractual obligations is longer than 12 (twelve) months) or</w:t>
            </w:r>
          </w:p>
          <w:p w14:paraId="1ED8C939"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.3. The deadlines for the delivery of the goods have been violated in that the </w:t>
            </w:r>
            <w:proofErr w:type="gramStart"/>
            <w:r w:rsidRPr="00822D4F">
              <w:rPr>
                <w:rFonts w:ascii="Arial" w:hAnsi="Arial" w:cs="Arial"/>
                <w:kern w:val="2"/>
                <w:sz w:val="20"/>
                <w:lang w:val="en-GB"/>
              </w:rPr>
              <w:t>amount</w:t>
            </w:r>
            <w:proofErr w:type="gramEnd"/>
            <w:r w:rsidRPr="00822D4F">
              <w:rPr>
                <w:rFonts w:ascii="Arial" w:hAnsi="Arial" w:cs="Arial"/>
                <w:kern w:val="2"/>
                <w:sz w:val="20"/>
                <w:lang w:val="en-GB"/>
              </w:rPr>
              <w:t xml:space="preserve">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DAC59A8"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.4. The Supplier violates the deadlines for the delivery of the Goods and due to the delay in the delivery of the Goods, the Goods become unnecessary (in this case, the Supplier has no right to rely on clause 11.2.2.2).</w:t>
            </w:r>
          </w:p>
          <w:p w14:paraId="57F88CF2" w14:textId="77777777" w:rsidR="00C137B7" w:rsidRDefault="00C137B7" w:rsidP="00D34FF6">
            <w:pPr>
              <w:jc w:val="both"/>
              <w:rPr>
                <w:rFonts w:ascii="Arial" w:hAnsi="Arial" w:cs="Arial"/>
                <w:kern w:val="2"/>
                <w:sz w:val="20"/>
                <w:lang w:val="en-US"/>
              </w:rPr>
            </w:pPr>
          </w:p>
          <w:p w14:paraId="7544171F"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50380017"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0F6847B4" w14:textId="77777777" w:rsidR="00C137B7" w:rsidRDefault="00C137B7" w:rsidP="00D34FF6">
            <w:pPr>
              <w:jc w:val="both"/>
              <w:rPr>
                <w:rFonts w:ascii="Arial" w:hAnsi="Arial" w:cs="Arial"/>
                <w:kern w:val="2"/>
                <w:sz w:val="20"/>
                <w:lang w:val="en-US"/>
              </w:rPr>
            </w:pPr>
          </w:p>
          <w:p w14:paraId="7E10FC68" w14:textId="77777777" w:rsidR="00C137B7" w:rsidRDefault="00C137B7" w:rsidP="00D34FF6">
            <w:pPr>
              <w:jc w:val="both"/>
              <w:rPr>
                <w:rFonts w:ascii="Arial" w:hAnsi="Arial" w:cs="Arial"/>
                <w:kern w:val="2"/>
                <w:sz w:val="20"/>
                <w:lang w:val="en-GB"/>
              </w:rPr>
            </w:pPr>
          </w:p>
          <w:p w14:paraId="6CB02760" w14:textId="77777777" w:rsidR="00C137B7" w:rsidRPr="000C0589" w:rsidRDefault="00C137B7" w:rsidP="00D34FF6">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3CE388FC" w14:textId="77777777" w:rsidR="00C137B7" w:rsidRPr="000C0589" w:rsidRDefault="00C137B7" w:rsidP="00D34FF6">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4</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000AEFD0" w14:textId="77777777" w:rsidR="00C137B7" w:rsidRDefault="00C137B7" w:rsidP="00D34FF6">
            <w:pPr>
              <w:jc w:val="both"/>
              <w:rPr>
                <w:rFonts w:ascii="Arial" w:hAnsi="Arial" w:cs="Arial"/>
                <w:kern w:val="2"/>
                <w:sz w:val="20"/>
                <w:lang w:val="en-US"/>
              </w:rPr>
            </w:pPr>
          </w:p>
          <w:p w14:paraId="515881C6" w14:textId="77777777" w:rsidR="00C137B7" w:rsidRPr="000C0589" w:rsidRDefault="00C137B7" w:rsidP="00D34FF6">
            <w:pPr>
              <w:jc w:val="both"/>
              <w:rPr>
                <w:rFonts w:ascii="Arial" w:hAnsi="Arial" w:cs="Arial"/>
                <w:kern w:val="2"/>
                <w:sz w:val="20"/>
                <w:lang w:val="en-US"/>
              </w:rPr>
            </w:pPr>
          </w:p>
          <w:p w14:paraId="4B7767B7"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329ED756" w14:textId="77777777" w:rsidR="00C137B7" w:rsidRPr="000C0589" w:rsidRDefault="00C137B7" w:rsidP="00D34FF6">
            <w:pPr>
              <w:jc w:val="both"/>
              <w:rPr>
                <w:rFonts w:ascii="Arial" w:hAnsi="Arial" w:cs="Arial"/>
                <w:kern w:val="2"/>
                <w:sz w:val="20"/>
                <w:lang w:val="en-US"/>
              </w:rPr>
            </w:pPr>
          </w:p>
          <w:p w14:paraId="12B7BED5"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8AE5136" w14:textId="77777777" w:rsidR="00C137B7" w:rsidRPr="000C0589" w:rsidRDefault="00C137B7" w:rsidP="00D34FF6">
            <w:pPr>
              <w:jc w:val="both"/>
              <w:rPr>
                <w:rFonts w:ascii="Arial" w:hAnsi="Arial" w:cs="Arial"/>
                <w:kern w:val="2"/>
                <w:sz w:val="20"/>
                <w:lang w:val="en-US"/>
              </w:rPr>
            </w:pPr>
          </w:p>
          <w:p w14:paraId="126E47AE"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18E658FA" w14:textId="77777777" w:rsidR="00C137B7" w:rsidRPr="007E01DF" w:rsidRDefault="00C137B7" w:rsidP="00D34FF6">
            <w:pPr>
              <w:tabs>
                <w:tab w:val="left" w:pos="567"/>
                <w:tab w:val="left" w:pos="851"/>
                <w:tab w:val="left" w:pos="992"/>
                <w:tab w:val="left" w:pos="1134"/>
              </w:tabs>
              <w:spacing w:line="257" w:lineRule="auto"/>
              <w:jc w:val="both"/>
              <w:rPr>
                <w:rFonts w:ascii="Arial" w:hAnsi="Arial" w:cs="Arial"/>
                <w:sz w:val="20"/>
                <w:lang w:val="en-US"/>
              </w:rPr>
            </w:pPr>
          </w:p>
        </w:tc>
      </w:tr>
      <w:tr w:rsidR="00C137B7" w:rsidRPr="007E01DF" w14:paraId="4B7E22B7" w14:textId="77777777" w:rsidTr="00D34FF6">
        <w:trPr>
          <w:trHeight w:val="85"/>
        </w:trPr>
        <w:tc>
          <w:tcPr>
            <w:tcW w:w="4855" w:type="dxa"/>
          </w:tcPr>
          <w:p w14:paraId="3690BF0B" w14:textId="4973EE29" w:rsidR="00C137B7" w:rsidRPr="00685A4A" w:rsidRDefault="00C137B7" w:rsidP="00D34FF6">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p>
        </w:tc>
        <w:tc>
          <w:tcPr>
            <w:tcW w:w="4495" w:type="dxa"/>
          </w:tcPr>
          <w:p w14:paraId="69FDDFC3" w14:textId="16D2A9BB" w:rsidR="00C137B7" w:rsidRPr="008809E3" w:rsidRDefault="00C137B7" w:rsidP="00D34FF6">
            <w:pPr>
              <w:jc w:val="both"/>
              <w:rPr>
                <w:rFonts w:ascii="Arial" w:hAnsi="Arial" w:cs="Arial"/>
                <w:color w:val="4472C4"/>
                <w:kern w:val="2"/>
                <w:sz w:val="20"/>
              </w:rPr>
            </w:pPr>
            <w:r w:rsidRPr="008809E3">
              <w:rPr>
                <w:rFonts w:ascii="Arial" w:hAnsi="Arial" w:cs="Arial"/>
                <w:b/>
                <w:bCs/>
                <w:kern w:val="2"/>
                <w:sz w:val="20"/>
              </w:rPr>
              <w:t xml:space="preserve">12. ENVIRONMENTAL AND SOCIAL CRITERIA </w:t>
            </w:r>
          </w:p>
        </w:tc>
      </w:tr>
      <w:tr w:rsidR="00C137B7" w:rsidRPr="007E01DF" w14:paraId="14DC1B48" w14:textId="77777777" w:rsidTr="00D34FF6">
        <w:trPr>
          <w:trHeight w:val="85"/>
        </w:trPr>
        <w:tc>
          <w:tcPr>
            <w:tcW w:w="4855" w:type="dxa"/>
          </w:tcPr>
          <w:p w14:paraId="4106AF6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C137B7" w:rsidRPr="007E01DF" w14:paraId="1041211E" w14:textId="77777777" w:rsidTr="00D34FF6">
        <w:trPr>
          <w:trHeight w:val="85"/>
        </w:trPr>
        <w:tc>
          <w:tcPr>
            <w:tcW w:w="4855" w:type="dxa"/>
          </w:tcPr>
          <w:p w14:paraId="5B0F65F5"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 xml:space="preserve">on the Approval of the Schedule to the Procedures for the Application of Environmental Criteria in </w:t>
            </w:r>
            <w:r w:rsidRPr="007E01DF">
              <w:rPr>
                <w:rFonts w:ascii="Arial" w:hAnsi="Arial" w:cs="Arial"/>
                <w:color w:val="000000"/>
                <w:kern w:val="2"/>
                <w:sz w:val="20"/>
                <w:shd w:val="clear" w:color="auto" w:fill="FFFFFF"/>
                <w:lang w:val="en-US"/>
              </w:rPr>
              <w:lastRenderedPageBreak/>
              <w:t>Green Procurement (hereinafter referred to as the Procedures)</w:t>
            </w:r>
            <w:r w:rsidRPr="007E01DF">
              <w:rPr>
                <w:rFonts w:ascii="Arial" w:hAnsi="Arial" w:cs="Arial"/>
                <w:color w:val="000000"/>
                <w:kern w:val="2"/>
                <w:sz w:val="20"/>
                <w:lang w:val="en-US"/>
              </w:rPr>
              <w:t>.</w:t>
            </w:r>
          </w:p>
        </w:tc>
      </w:tr>
      <w:tr w:rsidR="00C137B7" w:rsidRPr="007E01DF" w14:paraId="24339F40" w14:textId="77777777" w:rsidTr="00D34FF6">
        <w:trPr>
          <w:trHeight w:val="85"/>
        </w:trPr>
        <w:tc>
          <w:tcPr>
            <w:tcW w:w="4855" w:type="dxa"/>
          </w:tcPr>
          <w:p w14:paraId="2DA02F60" w14:textId="77777777" w:rsidR="00C137B7" w:rsidRPr="007E01DF" w:rsidRDefault="00C137B7" w:rsidP="00D34FF6">
            <w:pPr>
              <w:jc w:val="both"/>
              <w:rPr>
                <w:rFonts w:ascii="Arial" w:hAnsi="Arial" w:cs="Arial"/>
                <w:color w:val="4472C4"/>
                <w:kern w:val="2"/>
                <w:sz w:val="20"/>
              </w:rPr>
            </w:pPr>
            <w:r w:rsidRPr="007E01DF">
              <w:rPr>
                <w:rFonts w:ascii="Arial" w:hAnsi="Arial" w:cs="Arial"/>
                <w:b/>
                <w:bCs/>
                <w:kern w:val="2"/>
                <w:sz w:val="20"/>
              </w:rPr>
              <w:lastRenderedPageBreak/>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C137B7" w:rsidRPr="007E01DF" w14:paraId="3EF8BAC5" w14:textId="77777777" w:rsidTr="00D34FF6">
        <w:trPr>
          <w:trHeight w:val="85"/>
        </w:trPr>
        <w:tc>
          <w:tcPr>
            <w:tcW w:w="4855" w:type="dxa"/>
          </w:tcPr>
          <w:p w14:paraId="6B71288C"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C137B7" w:rsidRPr="007E01DF" w:rsidRDefault="00C137B7" w:rsidP="00D34FF6">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C137B7" w:rsidRPr="007E01DF" w14:paraId="16CE3C99" w14:textId="77777777" w:rsidTr="00D34FF6">
        <w:trPr>
          <w:trHeight w:val="85"/>
        </w:trPr>
        <w:tc>
          <w:tcPr>
            <w:tcW w:w="4855" w:type="dxa"/>
          </w:tcPr>
          <w:p w14:paraId="6721F8E5"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C137B7" w:rsidRPr="007E01DF" w14:paraId="2853B5C9" w14:textId="77777777" w:rsidTr="00D34FF6">
        <w:trPr>
          <w:trHeight w:val="85"/>
        </w:trPr>
        <w:tc>
          <w:tcPr>
            <w:tcW w:w="4855" w:type="dxa"/>
          </w:tcPr>
          <w:p w14:paraId="00F786EA" w14:textId="77777777" w:rsidR="00C137B7" w:rsidRPr="009C5809" w:rsidRDefault="00C137B7" w:rsidP="00D34FF6">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Default="00C137B7" w:rsidP="00D34FF6">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C137B7" w:rsidRDefault="00C137B7" w:rsidP="00D34FF6">
            <w:pPr>
              <w:jc w:val="both"/>
              <w:rPr>
                <w:rFonts w:ascii="Arial" w:hAnsi="Arial" w:cs="Arial"/>
                <w:color w:val="4472C4"/>
                <w:kern w:val="2"/>
                <w:sz w:val="20"/>
              </w:rPr>
            </w:pPr>
          </w:p>
          <w:p w14:paraId="316B365A" w14:textId="77777777" w:rsidR="00C137B7" w:rsidRDefault="00C137B7" w:rsidP="00D34FF6">
            <w:pPr>
              <w:jc w:val="both"/>
              <w:rPr>
                <w:rFonts w:ascii="Arial" w:hAnsi="Arial" w:cs="Arial"/>
                <w:color w:val="4472C4"/>
                <w:kern w:val="2"/>
                <w:sz w:val="20"/>
              </w:rPr>
            </w:pPr>
          </w:p>
          <w:p w14:paraId="7910DB65" w14:textId="77777777" w:rsidR="00C137B7" w:rsidRDefault="00C137B7" w:rsidP="00D34FF6">
            <w:pPr>
              <w:jc w:val="both"/>
              <w:rPr>
                <w:rFonts w:ascii="Arial" w:hAnsi="Arial" w:cs="Arial"/>
                <w:color w:val="4472C4"/>
                <w:kern w:val="2"/>
                <w:sz w:val="20"/>
              </w:rPr>
            </w:pPr>
          </w:p>
          <w:p w14:paraId="16BD98D5" w14:textId="77777777" w:rsidR="00C137B7" w:rsidRDefault="00C137B7" w:rsidP="00D34FF6">
            <w:pPr>
              <w:jc w:val="both"/>
              <w:rPr>
                <w:rFonts w:ascii="Arial" w:hAnsi="Arial" w:cs="Arial"/>
                <w:color w:val="4472C4"/>
                <w:kern w:val="2"/>
                <w:sz w:val="20"/>
              </w:rPr>
            </w:pPr>
          </w:p>
          <w:p w14:paraId="029CEB3D" w14:textId="77777777" w:rsidR="00C137B7" w:rsidRDefault="00C137B7" w:rsidP="00D34FF6">
            <w:pPr>
              <w:jc w:val="both"/>
              <w:rPr>
                <w:rFonts w:ascii="Arial" w:hAnsi="Arial" w:cs="Arial"/>
                <w:color w:val="4472C4"/>
                <w:kern w:val="2"/>
                <w:sz w:val="20"/>
              </w:rPr>
            </w:pPr>
          </w:p>
          <w:p w14:paraId="58F93E0D" w14:textId="77777777" w:rsidR="00C137B7" w:rsidRDefault="00C137B7" w:rsidP="00D34FF6">
            <w:pPr>
              <w:jc w:val="both"/>
              <w:rPr>
                <w:rFonts w:ascii="Arial" w:hAnsi="Arial" w:cs="Arial"/>
                <w:color w:val="4472C4"/>
                <w:kern w:val="2"/>
                <w:sz w:val="20"/>
              </w:rPr>
            </w:pPr>
          </w:p>
          <w:p w14:paraId="6CCE7015" w14:textId="77777777" w:rsidR="00C137B7" w:rsidRPr="007E01DF" w:rsidRDefault="00C137B7" w:rsidP="00D34FF6">
            <w:pPr>
              <w:jc w:val="both"/>
              <w:rPr>
                <w:rFonts w:ascii="Arial" w:hAnsi="Arial" w:cs="Arial"/>
                <w:color w:val="4472C4"/>
                <w:kern w:val="2"/>
                <w:sz w:val="20"/>
              </w:rPr>
            </w:pPr>
          </w:p>
        </w:tc>
        <w:tc>
          <w:tcPr>
            <w:tcW w:w="4495" w:type="dxa"/>
          </w:tcPr>
          <w:p w14:paraId="46AED408" w14:textId="77777777" w:rsidR="00C137B7" w:rsidRPr="007E01DF" w:rsidRDefault="00C137B7" w:rsidP="00D34FF6">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C137B7" w:rsidRPr="007E01DF" w:rsidRDefault="00C137B7" w:rsidP="00D34FF6">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C137B7" w:rsidRPr="007E01DF" w:rsidRDefault="00C137B7" w:rsidP="00D34FF6">
            <w:pPr>
              <w:jc w:val="both"/>
              <w:rPr>
                <w:rFonts w:ascii="Arial" w:hAnsi="Arial" w:cs="Arial"/>
                <w:color w:val="4472C4"/>
                <w:kern w:val="2"/>
                <w:sz w:val="20"/>
                <w:lang w:val="en-US"/>
              </w:rPr>
            </w:pPr>
          </w:p>
        </w:tc>
      </w:tr>
      <w:tr w:rsidR="00C137B7" w:rsidRPr="007E01DF" w14:paraId="1EC35ADF" w14:textId="77777777" w:rsidTr="00D34FF6">
        <w:trPr>
          <w:trHeight w:val="85"/>
        </w:trPr>
        <w:tc>
          <w:tcPr>
            <w:tcW w:w="4855" w:type="dxa"/>
          </w:tcPr>
          <w:p w14:paraId="35E5ED28" w14:textId="531F0912" w:rsidR="00C137B7" w:rsidRPr="007E01DF" w:rsidRDefault="00C137B7" w:rsidP="00D34FF6">
            <w:pPr>
              <w:rPr>
                <w:rFonts w:ascii="Arial" w:hAnsi="Arial" w:cs="Arial"/>
                <w:color w:val="4472C4"/>
                <w:kern w:val="2"/>
                <w:sz w:val="20"/>
              </w:rPr>
            </w:pPr>
            <w:r w:rsidRPr="007E01DF">
              <w:rPr>
                <w:rFonts w:ascii="Arial" w:hAnsi="Arial" w:cs="Arial"/>
                <w:b/>
                <w:bCs/>
                <w:kern w:val="2"/>
                <w:sz w:val="20"/>
              </w:rPr>
              <w:t>12.</w:t>
            </w:r>
            <w:r w:rsidR="00C72248">
              <w:rPr>
                <w:rFonts w:ascii="Arial" w:hAnsi="Arial" w:cs="Arial"/>
                <w:b/>
                <w:bCs/>
                <w:kern w:val="2"/>
                <w:sz w:val="20"/>
              </w:rPr>
              <w:t>4</w:t>
            </w:r>
            <w:r w:rsidRPr="007E01DF">
              <w:rPr>
                <w:rFonts w:ascii="Arial" w:hAnsi="Arial" w:cs="Arial"/>
                <w:b/>
                <w:bCs/>
                <w:kern w:val="2"/>
                <w:sz w:val="20"/>
              </w:rPr>
              <w:t>. Su perkamomis Prekėmis susiję socialiniai kriterijai</w:t>
            </w:r>
          </w:p>
        </w:tc>
        <w:tc>
          <w:tcPr>
            <w:tcW w:w="4495" w:type="dxa"/>
          </w:tcPr>
          <w:p w14:paraId="50C7DF03" w14:textId="22F3C342"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w:t>
            </w:r>
            <w:r w:rsidR="00C72248">
              <w:rPr>
                <w:rFonts w:ascii="Arial" w:hAnsi="Arial" w:cs="Arial"/>
                <w:b/>
                <w:bCs/>
                <w:kern w:val="2"/>
                <w:sz w:val="20"/>
                <w:lang w:val="en-US"/>
              </w:rPr>
              <w:t>4</w:t>
            </w:r>
            <w:r w:rsidRPr="007E01DF">
              <w:rPr>
                <w:rFonts w:ascii="Arial" w:hAnsi="Arial" w:cs="Arial"/>
                <w:b/>
                <w:bCs/>
                <w:kern w:val="2"/>
                <w:sz w:val="20"/>
                <w:lang w:val="en-US"/>
              </w:rPr>
              <w:t xml:space="preserve"> Social criteria relating to the purchased Goods</w:t>
            </w:r>
          </w:p>
        </w:tc>
      </w:tr>
      <w:tr w:rsidR="00C137B7" w:rsidRPr="007E01DF" w14:paraId="7EBC3C94" w14:textId="77777777" w:rsidTr="00D34FF6">
        <w:trPr>
          <w:trHeight w:val="85"/>
        </w:trPr>
        <w:tc>
          <w:tcPr>
            <w:tcW w:w="4855" w:type="dxa"/>
          </w:tcPr>
          <w:p w14:paraId="4781DC40" w14:textId="12C89281" w:rsidR="00C137B7" w:rsidRPr="007E01DF" w:rsidRDefault="00087051" w:rsidP="00D34FF6">
            <w:pPr>
              <w:jc w:val="both"/>
              <w:rPr>
                <w:rFonts w:ascii="Arial" w:hAnsi="Arial" w:cs="Arial"/>
                <w:color w:val="000000"/>
                <w:kern w:val="2"/>
                <w:sz w:val="20"/>
                <w:shd w:val="clear" w:color="auto" w:fill="FFFFFF"/>
              </w:rPr>
            </w:pPr>
            <w:r w:rsidRPr="00710E05">
              <w:rPr>
                <w:rFonts w:ascii="Arial" w:hAnsi="Arial" w:cs="Arial"/>
                <w:kern w:val="2"/>
                <w:sz w:val="20"/>
                <w:shd w:val="clear" w:color="auto" w:fill="FFFFFF"/>
              </w:rPr>
              <w:t xml:space="preserve"> Taikomi </w:t>
            </w:r>
            <w:r>
              <w:rPr>
                <w:rFonts w:ascii="Arial" w:hAnsi="Arial" w:cs="Arial"/>
                <w:kern w:val="2"/>
                <w:sz w:val="20"/>
                <w:shd w:val="clear" w:color="auto" w:fill="FFFFFF"/>
              </w:rPr>
              <w:t xml:space="preserve">Pasiūlyme nurodyti </w:t>
            </w:r>
            <w:r w:rsidRPr="00710E05">
              <w:rPr>
                <w:rFonts w:ascii="Arial" w:hAnsi="Arial" w:cs="Arial"/>
                <w:kern w:val="2"/>
                <w:sz w:val="20"/>
                <w:shd w:val="clear" w:color="auto" w:fill="FFFFFF"/>
              </w:rPr>
              <w:t>socialiniai kriterijai</w:t>
            </w:r>
            <w:r>
              <w:rPr>
                <w:rFonts w:ascii="Arial" w:hAnsi="Arial" w:cs="Arial"/>
                <w:kern w:val="2"/>
                <w:sz w:val="20"/>
                <w:shd w:val="clear" w:color="auto" w:fill="FFFFFF"/>
              </w:rPr>
              <w:t>,</w:t>
            </w:r>
            <w:r w:rsidRPr="00710E05">
              <w:rPr>
                <w:rFonts w:ascii="Arial" w:hAnsi="Arial" w:cs="Arial"/>
                <w:kern w:val="2"/>
                <w:sz w:val="20"/>
                <w:shd w:val="clear" w:color="auto" w:fill="FFFFFF"/>
              </w:rPr>
              <w:t xml:space="preserve"> nustatyti </w:t>
            </w:r>
            <w:r>
              <w:rPr>
                <w:rFonts w:ascii="Arial" w:hAnsi="Arial" w:cs="Arial"/>
                <w:kern w:val="2"/>
                <w:sz w:val="20"/>
                <w:shd w:val="clear" w:color="auto" w:fill="FFFFFF"/>
              </w:rPr>
              <w:t xml:space="preserve">pagal </w:t>
            </w:r>
            <w:r w:rsidRPr="00710E05">
              <w:rPr>
                <w:rFonts w:ascii="Arial" w:hAnsi="Arial" w:cs="Arial"/>
                <w:kern w:val="2"/>
                <w:sz w:val="20"/>
                <w:shd w:val="clear" w:color="auto" w:fill="FFFFFF"/>
              </w:rPr>
              <w:t>Speciali</w:t>
            </w:r>
            <w:r>
              <w:rPr>
                <w:rFonts w:ascii="Arial" w:hAnsi="Arial" w:cs="Arial"/>
                <w:kern w:val="2"/>
                <w:sz w:val="20"/>
                <w:shd w:val="clear" w:color="auto" w:fill="FFFFFF"/>
              </w:rPr>
              <w:t>ųjų</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P</w:t>
            </w:r>
            <w:r w:rsidRPr="00710E05">
              <w:rPr>
                <w:rFonts w:ascii="Arial" w:hAnsi="Arial" w:cs="Arial"/>
                <w:kern w:val="2"/>
                <w:sz w:val="20"/>
                <w:shd w:val="clear" w:color="auto" w:fill="FFFFFF"/>
              </w:rPr>
              <w:t>irkimo sąlyg</w:t>
            </w:r>
            <w:r>
              <w:rPr>
                <w:rFonts w:ascii="Arial" w:hAnsi="Arial" w:cs="Arial"/>
                <w:kern w:val="2"/>
                <w:sz w:val="20"/>
                <w:shd w:val="clear" w:color="auto" w:fill="FFFFFF"/>
              </w:rPr>
              <w:t>ų</w:t>
            </w:r>
            <w:r w:rsidRPr="00710E05">
              <w:rPr>
                <w:rFonts w:ascii="Arial" w:hAnsi="Arial" w:cs="Arial"/>
                <w:kern w:val="2"/>
                <w:sz w:val="20"/>
                <w:shd w:val="clear" w:color="auto" w:fill="FFFFFF"/>
              </w:rPr>
              <w:t xml:space="preserve"> </w:t>
            </w:r>
            <w:r w:rsidRPr="00443F4A">
              <w:rPr>
                <w:rFonts w:ascii="Arial" w:hAnsi="Arial" w:cs="Arial"/>
                <w:kern w:val="2"/>
                <w:sz w:val="20"/>
                <w:shd w:val="clear" w:color="auto" w:fill="FFFFFF"/>
              </w:rPr>
              <w:t xml:space="preserve">5.1 </w:t>
            </w:r>
            <w:r w:rsidRPr="00710E05">
              <w:rPr>
                <w:rFonts w:ascii="Arial" w:hAnsi="Arial" w:cs="Arial"/>
                <w:kern w:val="2"/>
                <w:sz w:val="20"/>
                <w:shd w:val="clear" w:color="auto" w:fill="FFFFFF"/>
              </w:rPr>
              <w:t>punkt</w:t>
            </w:r>
            <w:r>
              <w:rPr>
                <w:rFonts w:ascii="Arial" w:hAnsi="Arial" w:cs="Arial"/>
                <w:kern w:val="2"/>
                <w:sz w:val="20"/>
                <w:shd w:val="clear" w:color="auto" w:fill="FFFFFF"/>
              </w:rPr>
              <w:t>o</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2</w:t>
            </w:r>
            <w:r w:rsidRPr="00710E05">
              <w:rPr>
                <w:rFonts w:ascii="Arial" w:hAnsi="Arial" w:cs="Arial"/>
                <w:kern w:val="2"/>
                <w:sz w:val="20"/>
                <w:shd w:val="clear" w:color="auto" w:fill="FFFFFF"/>
              </w:rPr>
              <w:t xml:space="preserve"> lentelė</w:t>
            </w:r>
            <w:r>
              <w:rPr>
                <w:rFonts w:ascii="Arial" w:hAnsi="Arial" w:cs="Arial"/>
                <w:kern w:val="2"/>
                <w:sz w:val="20"/>
                <w:shd w:val="clear" w:color="auto" w:fill="FFFFFF"/>
              </w:rPr>
              <w:t xml:space="preserve">s reikalavimus. </w:t>
            </w:r>
          </w:p>
          <w:p w14:paraId="5BEB68C7" w14:textId="77777777" w:rsidR="00C137B7" w:rsidRPr="007E01DF" w:rsidRDefault="00C137B7" w:rsidP="00D34FF6">
            <w:pPr>
              <w:jc w:val="both"/>
              <w:rPr>
                <w:rFonts w:ascii="Arial" w:hAnsi="Arial" w:cs="Arial"/>
                <w:color w:val="000000"/>
                <w:kern w:val="2"/>
                <w:sz w:val="20"/>
                <w:shd w:val="clear" w:color="auto" w:fill="FFFFFF"/>
              </w:rPr>
            </w:pPr>
          </w:p>
          <w:p w14:paraId="1AA2C300" w14:textId="4CA95E3D" w:rsidR="00C137B7" w:rsidRPr="007E01DF" w:rsidRDefault="00C137B7" w:rsidP="00D34FF6">
            <w:pPr>
              <w:jc w:val="both"/>
              <w:rPr>
                <w:rFonts w:ascii="Arial" w:hAnsi="Arial" w:cs="Arial"/>
                <w:color w:val="4472C4"/>
                <w:kern w:val="2"/>
                <w:sz w:val="20"/>
              </w:rPr>
            </w:pPr>
          </w:p>
        </w:tc>
        <w:tc>
          <w:tcPr>
            <w:tcW w:w="4495" w:type="dxa"/>
          </w:tcPr>
          <w:p w14:paraId="711F9F01" w14:textId="13527A2E" w:rsidR="00C137B7" w:rsidRPr="007E01DF" w:rsidRDefault="00087051" w:rsidP="00D34FF6">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Social criteria specified in the Tender, established in accordance with the requirements</w:t>
            </w:r>
            <w:r w:rsidR="007E5375">
              <w:rPr>
                <w:rFonts w:ascii="Arial" w:hAnsi="Arial" w:cs="Arial"/>
                <w:color w:val="000000"/>
                <w:kern w:val="2"/>
                <w:sz w:val="20"/>
                <w:shd w:val="clear" w:color="auto" w:fill="FFFFFF"/>
                <w:lang w:val="en-US"/>
              </w:rPr>
              <w:t xml:space="preserve"> of Table 2</w:t>
            </w:r>
            <w:r>
              <w:rPr>
                <w:rFonts w:ascii="Arial" w:hAnsi="Arial" w:cs="Arial"/>
                <w:color w:val="000000"/>
                <w:kern w:val="2"/>
                <w:sz w:val="20"/>
                <w:shd w:val="clear" w:color="auto" w:fill="FFFFFF"/>
                <w:lang w:val="en-US"/>
              </w:rPr>
              <w:t xml:space="preserve"> of </w:t>
            </w:r>
            <w:r w:rsidR="007E5375">
              <w:rPr>
                <w:rFonts w:ascii="Arial" w:hAnsi="Arial" w:cs="Arial"/>
                <w:color w:val="000000"/>
                <w:kern w:val="2"/>
                <w:sz w:val="20"/>
                <w:shd w:val="clear" w:color="auto" w:fill="FFFFFF"/>
                <w:lang w:val="en-US"/>
              </w:rPr>
              <w:t xml:space="preserve">Clause 5.1 of the Special Procurement Conditions, shall be applied. </w:t>
            </w:r>
          </w:p>
          <w:p w14:paraId="6523D88E" w14:textId="77777777" w:rsidR="00C137B7" w:rsidRPr="007E01DF" w:rsidRDefault="00C137B7" w:rsidP="00D34FF6">
            <w:pPr>
              <w:jc w:val="both"/>
              <w:rPr>
                <w:rFonts w:ascii="Arial" w:hAnsi="Arial" w:cs="Arial"/>
                <w:color w:val="000000"/>
                <w:kern w:val="2"/>
                <w:sz w:val="20"/>
                <w:shd w:val="clear" w:color="auto" w:fill="FFFFFF"/>
                <w:lang w:val="en-US"/>
              </w:rPr>
            </w:pPr>
          </w:p>
          <w:p w14:paraId="2D8FBFC2" w14:textId="189139F5" w:rsidR="00C137B7" w:rsidRPr="007E01DF" w:rsidRDefault="00C137B7" w:rsidP="00D34FF6">
            <w:pPr>
              <w:jc w:val="both"/>
              <w:rPr>
                <w:rFonts w:ascii="Arial" w:hAnsi="Arial" w:cs="Arial"/>
                <w:color w:val="4472C4"/>
                <w:kern w:val="2"/>
                <w:sz w:val="20"/>
                <w:lang w:val="en-US"/>
              </w:rPr>
            </w:pPr>
          </w:p>
        </w:tc>
      </w:tr>
      <w:tr w:rsidR="00C137B7" w:rsidRPr="007E01DF" w14:paraId="0D8854BB" w14:textId="77777777" w:rsidTr="00D34FF6">
        <w:trPr>
          <w:trHeight w:val="85"/>
        </w:trPr>
        <w:tc>
          <w:tcPr>
            <w:tcW w:w="4855" w:type="dxa"/>
          </w:tcPr>
          <w:p w14:paraId="166D086F" w14:textId="77777777" w:rsidR="00C137B7" w:rsidRPr="00183F31" w:rsidRDefault="00C137B7" w:rsidP="00D34FF6">
            <w:pPr>
              <w:jc w:val="center"/>
              <w:rPr>
                <w:rFonts w:ascii="Arial" w:hAnsi="Arial" w:cs="Arial"/>
                <w:b/>
                <w:bCs/>
                <w:kern w:val="2"/>
                <w:sz w:val="20"/>
              </w:rPr>
            </w:pPr>
            <w:r w:rsidRPr="00183F31">
              <w:rPr>
                <w:rFonts w:ascii="Arial" w:hAnsi="Arial" w:cs="Arial"/>
                <w:b/>
                <w:bCs/>
                <w:kern w:val="2"/>
                <w:sz w:val="20"/>
              </w:rPr>
              <w:lastRenderedPageBreak/>
              <w:t>13. BENDRŲJŲ SĄLYGŲ PAKEITIMAI IR PAPILDYMAI</w:t>
            </w:r>
          </w:p>
          <w:p w14:paraId="6FE937CE" w14:textId="77777777" w:rsidR="00C137B7" w:rsidRPr="00183F31" w:rsidRDefault="00C137B7" w:rsidP="00D34FF6">
            <w:pPr>
              <w:jc w:val="center"/>
              <w:rPr>
                <w:rFonts w:ascii="Arial" w:hAnsi="Arial" w:cs="Arial"/>
                <w:color w:val="000000"/>
                <w:kern w:val="2"/>
                <w:sz w:val="20"/>
                <w:shd w:val="clear" w:color="auto" w:fill="FFFFFF"/>
              </w:rPr>
            </w:pPr>
          </w:p>
        </w:tc>
        <w:tc>
          <w:tcPr>
            <w:tcW w:w="4495" w:type="dxa"/>
          </w:tcPr>
          <w:p w14:paraId="610EBD7D" w14:textId="77777777" w:rsidR="00C137B7" w:rsidRPr="00183F31" w:rsidRDefault="00C137B7" w:rsidP="00D34FF6">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C137B7" w:rsidRPr="007E01DF" w14:paraId="36A66FAE" w14:textId="77777777" w:rsidTr="00D34FF6">
        <w:trPr>
          <w:trHeight w:val="85"/>
        </w:trPr>
        <w:tc>
          <w:tcPr>
            <w:tcW w:w="4855" w:type="dxa"/>
          </w:tcPr>
          <w:p w14:paraId="42274820" w14:textId="77777777" w:rsidR="00C137B7" w:rsidRPr="007E01DF" w:rsidRDefault="00C137B7" w:rsidP="00D34FF6">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C137B7" w:rsidRPr="00921AAD" w:rsidRDefault="00C137B7" w:rsidP="00D34FF6">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C137B7" w:rsidRPr="007E01DF" w14:paraId="5B03DA44" w14:textId="77777777" w:rsidTr="00D34FF6">
        <w:trPr>
          <w:trHeight w:val="85"/>
        </w:trPr>
        <w:tc>
          <w:tcPr>
            <w:tcW w:w="4855" w:type="dxa"/>
            <w:vAlign w:val="center"/>
          </w:tcPr>
          <w:p w14:paraId="2A1743A6"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C137B7" w:rsidRPr="00183F31" w:rsidRDefault="00C137B7" w:rsidP="00D34FF6">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C137B7" w:rsidRPr="00183F31" w:rsidRDefault="00C137B7" w:rsidP="00D34FF6">
            <w:pPr>
              <w:jc w:val="both"/>
              <w:rPr>
                <w:rFonts w:ascii="Arial" w:eastAsiaTheme="minorHAnsi" w:hAnsi="Arial" w:cs="Arial"/>
                <w:kern w:val="2"/>
                <w:sz w:val="20"/>
                <w14:ligatures w14:val="standardContextual"/>
              </w:rPr>
            </w:pPr>
          </w:p>
          <w:p w14:paraId="50EE588C" w14:textId="77777777" w:rsidR="00C137B7" w:rsidRPr="00183F31" w:rsidRDefault="00C137B7" w:rsidP="00D34FF6">
            <w:pPr>
              <w:jc w:val="both"/>
              <w:rPr>
                <w:rFonts w:ascii="Arial" w:eastAsiaTheme="minorHAnsi" w:hAnsi="Arial" w:cs="Arial"/>
                <w:kern w:val="2"/>
                <w:sz w:val="20"/>
                <w14:ligatures w14:val="standardContextual"/>
              </w:rPr>
            </w:pPr>
          </w:p>
          <w:p w14:paraId="62C7E0E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C137B7" w:rsidRPr="00183F31" w:rsidRDefault="00C137B7" w:rsidP="00D34FF6">
            <w:pPr>
              <w:jc w:val="both"/>
              <w:rPr>
                <w:rFonts w:ascii="Arial" w:eastAsiaTheme="minorHAnsi" w:hAnsi="Arial" w:cs="Arial"/>
                <w:kern w:val="2"/>
                <w:sz w:val="20"/>
                <w14:ligatures w14:val="standardContextual"/>
              </w:rPr>
            </w:pPr>
          </w:p>
          <w:p w14:paraId="6DA51AE5" w14:textId="77777777" w:rsidR="00C137B7" w:rsidRPr="00183F31" w:rsidRDefault="00C137B7" w:rsidP="00D34FF6">
            <w:pPr>
              <w:jc w:val="both"/>
              <w:rPr>
                <w:rFonts w:ascii="Arial" w:eastAsiaTheme="minorHAnsi" w:hAnsi="Arial" w:cs="Arial"/>
                <w:kern w:val="2"/>
                <w:sz w:val="20"/>
                <w14:ligatures w14:val="standardContextual"/>
              </w:rPr>
            </w:pPr>
          </w:p>
          <w:p w14:paraId="7205A9D7" w14:textId="77777777" w:rsidR="00C137B7" w:rsidRPr="00183F31" w:rsidRDefault="00C137B7" w:rsidP="00D34FF6">
            <w:pPr>
              <w:jc w:val="both"/>
              <w:rPr>
                <w:rFonts w:ascii="Arial" w:eastAsiaTheme="minorHAnsi" w:hAnsi="Arial" w:cs="Arial"/>
                <w:kern w:val="2"/>
                <w:sz w:val="20"/>
                <w14:ligatures w14:val="standardContextual"/>
              </w:rPr>
            </w:pPr>
          </w:p>
          <w:p w14:paraId="5E51979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C137B7" w:rsidRPr="00183F31" w:rsidRDefault="00C137B7" w:rsidP="00D34FF6">
            <w:pPr>
              <w:jc w:val="both"/>
              <w:rPr>
                <w:rFonts w:ascii="Arial" w:eastAsiaTheme="minorHAnsi" w:hAnsi="Arial" w:cs="Arial"/>
                <w:kern w:val="2"/>
                <w:sz w:val="20"/>
                <w14:ligatures w14:val="standardContextual"/>
              </w:rPr>
            </w:pPr>
          </w:p>
          <w:p w14:paraId="5118D315" w14:textId="77777777" w:rsidR="00C137B7" w:rsidRPr="00183F31" w:rsidRDefault="00C137B7" w:rsidP="00D34FF6">
            <w:pPr>
              <w:jc w:val="both"/>
              <w:rPr>
                <w:rFonts w:ascii="Arial" w:eastAsiaTheme="minorHAnsi" w:hAnsi="Arial" w:cs="Arial"/>
                <w:kern w:val="2"/>
                <w:sz w:val="20"/>
                <w14:ligatures w14:val="standardContextual"/>
              </w:rPr>
            </w:pPr>
          </w:p>
          <w:p w14:paraId="4066A0C6" w14:textId="77777777" w:rsidR="00C137B7" w:rsidRPr="00183F31" w:rsidRDefault="00C137B7" w:rsidP="00D34FF6">
            <w:pPr>
              <w:jc w:val="both"/>
              <w:rPr>
                <w:rFonts w:ascii="Arial" w:eastAsiaTheme="minorHAnsi" w:hAnsi="Arial" w:cs="Arial"/>
                <w:kern w:val="2"/>
                <w:sz w:val="20"/>
                <w14:ligatures w14:val="standardContextual"/>
              </w:rPr>
            </w:pPr>
          </w:p>
          <w:p w14:paraId="3C32A518" w14:textId="77777777" w:rsidR="00C137B7" w:rsidRPr="00183F31" w:rsidRDefault="00C137B7" w:rsidP="00D34FF6">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C137B7" w:rsidRPr="00183F31" w:rsidRDefault="00C137B7" w:rsidP="00D34FF6">
            <w:pPr>
              <w:jc w:val="both"/>
              <w:rPr>
                <w:rFonts w:ascii="Arial" w:eastAsiaTheme="minorHAnsi" w:hAnsi="Arial" w:cs="Arial"/>
                <w:kern w:val="2"/>
                <w:sz w:val="20"/>
                <w14:ligatures w14:val="standardContextual"/>
              </w:rPr>
            </w:pPr>
          </w:p>
          <w:p w14:paraId="247C6C89" w14:textId="77777777" w:rsidR="00C137B7" w:rsidRPr="00183F31" w:rsidRDefault="00C137B7" w:rsidP="00D34FF6">
            <w:pPr>
              <w:jc w:val="both"/>
              <w:rPr>
                <w:rFonts w:ascii="Arial" w:eastAsiaTheme="minorHAnsi" w:hAnsi="Arial" w:cs="Arial"/>
                <w:kern w:val="2"/>
                <w:sz w:val="20"/>
                <w14:ligatures w14:val="standardContextual"/>
              </w:rPr>
            </w:pPr>
          </w:p>
          <w:p w14:paraId="545C8E9F"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„23.1.1. jei Tiekėjo pasiūlyme nurodytos Prekės nebegaminamos ar iš esmės sutriko jų tiekimas ir gautas gamintojo patvirtinimas ir (ar) Prekės, jų gamintojas kelia grėsmę nacionaliniam saugumui ir (ar) Prekių tiekimas prieštarauja Lietuvos </w:t>
            </w:r>
            <w:r w:rsidRPr="00183F31">
              <w:rPr>
                <w:rFonts w:ascii="Arial" w:eastAsiaTheme="minorHAnsi" w:hAnsi="Arial" w:cs="Arial"/>
                <w:kern w:val="2"/>
                <w:sz w:val="20"/>
                <w14:ligatures w14:val="standardContextual"/>
              </w:rPr>
              <w:lastRenderedPageBreak/>
              <w:t>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C137B7" w:rsidRPr="00183F31" w:rsidRDefault="00C137B7" w:rsidP="00D34FF6">
            <w:pPr>
              <w:jc w:val="both"/>
              <w:rPr>
                <w:rFonts w:ascii="Arial" w:eastAsiaTheme="minorHAnsi" w:hAnsi="Arial" w:cs="Arial"/>
                <w:kern w:val="2"/>
                <w:sz w:val="20"/>
                <w14:ligatures w14:val="standardContextual"/>
              </w:rPr>
            </w:pPr>
          </w:p>
          <w:p w14:paraId="6F49BE39" w14:textId="77777777" w:rsidR="00C137B7" w:rsidRPr="00183F31" w:rsidRDefault="00C137B7" w:rsidP="00D34FF6">
            <w:pPr>
              <w:jc w:val="both"/>
              <w:rPr>
                <w:rFonts w:ascii="Arial" w:eastAsiaTheme="minorHAnsi" w:hAnsi="Arial" w:cs="Arial"/>
                <w:kern w:val="2"/>
                <w:sz w:val="20"/>
                <w14:ligatures w14:val="standardContextual"/>
              </w:rPr>
            </w:pPr>
          </w:p>
          <w:p w14:paraId="7B13872A" w14:textId="77777777" w:rsidR="00C137B7" w:rsidRPr="00183F31" w:rsidRDefault="00C137B7" w:rsidP="00D34FF6">
            <w:pPr>
              <w:jc w:val="both"/>
              <w:rPr>
                <w:rFonts w:ascii="Arial" w:eastAsiaTheme="minorHAnsi" w:hAnsi="Arial" w:cs="Arial"/>
                <w:kern w:val="2"/>
                <w:sz w:val="20"/>
                <w14:ligatures w14:val="standardContextual"/>
              </w:rPr>
            </w:pPr>
          </w:p>
          <w:p w14:paraId="37355D34" w14:textId="77777777" w:rsidR="00C137B7" w:rsidRPr="00183F31" w:rsidRDefault="00C137B7" w:rsidP="00D34FF6">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C137B7" w:rsidRPr="00183F31" w:rsidRDefault="00C137B7" w:rsidP="00D34FF6">
            <w:pPr>
              <w:jc w:val="both"/>
              <w:rPr>
                <w:rFonts w:ascii="Arial" w:hAnsi="Arial" w:cs="Arial"/>
                <w:kern w:val="2"/>
                <w:sz w:val="20"/>
              </w:rPr>
            </w:pPr>
          </w:p>
          <w:p w14:paraId="7820B80B" w14:textId="77777777" w:rsidR="00C137B7" w:rsidRPr="00183F31" w:rsidRDefault="00C137B7" w:rsidP="00D34FF6">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674DEA51"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183F31">
              <w:rPr>
                <w:rFonts w:ascii="Arial" w:hAnsi="Arial" w:cs="Arial"/>
                <w:color w:val="000000"/>
                <w:kern w:val="2"/>
                <w:sz w:val="20"/>
                <w:shd w:val="clear" w:color="auto" w:fill="FFFFFF"/>
                <w:lang w:val="en-US"/>
              </w:rPr>
              <w:t>”;</w:t>
            </w:r>
            <w:proofErr w:type="gramEnd"/>
          </w:p>
          <w:p w14:paraId="33230E1A"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Buyer has suffered loss (direct loss, interest and/or penalties (if interest has been foreseen 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62E0CBC4" w14:textId="77777777" w:rsidR="00C137B7" w:rsidRPr="00183F31" w:rsidRDefault="00C137B7" w:rsidP="00D34FF6">
            <w:pPr>
              <w:jc w:val="both"/>
              <w:rPr>
                <w:rFonts w:ascii="Arial" w:hAnsi="Arial" w:cs="Arial"/>
                <w:color w:val="000000"/>
                <w:kern w:val="2"/>
                <w:sz w:val="20"/>
                <w:shd w:val="clear" w:color="auto" w:fill="FFFFFF"/>
                <w:lang w:val="en-US"/>
              </w:rPr>
            </w:pPr>
          </w:p>
          <w:p w14:paraId="64F6139D"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5B6013"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7F81A445" w14:textId="77777777" w:rsidR="00C137B7" w:rsidRPr="00183F31" w:rsidRDefault="00C137B7" w:rsidP="00D34FF6">
            <w:pPr>
              <w:jc w:val="both"/>
              <w:rPr>
                <w:rFonts w:ascii="Arial" w:hAnsi="Arial" w:cs="Arial"/>
                <w:color w:val="000000"/>
                <w:kern w:val="2"/>
                <w:sz w:val="20"/>
                <w:shd w:val="clear" w:color="auto" w:fill="FFFFFF"/>
                <w:lang w:val="en-GB"/>
              </w:rPr>
            </w:pPr>
          </w:p>
          <w:p w14:paraId="2B87F66F"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C137B7" w:rsidRPr="00183F31" w:rsidRDefault="00C137B7" w:rsidP="00D34FF6">
            <w:pPr>
              <w:jc w:val="both"/>
              <w:rPr>
                <w:rFonts w:ascii="Arial" w:hAnsi="Arial" w:cs="Arial"/>
                <w:color w:val="000000"/>
                <w:kern w:val="2"/>
                <w:sz w:val="20"/>
                <w:shd w:val="clear" w:color="auto" w:fill="FFFFFF"/>
                <w:lang w:val="en-GB"/>
              </w:rPr>
            </w:pPr>
          </w:p>
          <w:p w14:paraId="6CB4D8C2" w14:textId="77777777" w:rsidR="00C137B7" w:rsidRPr="00183F31" w:rsidRDefault="00C137B7" w:rsidP="00D34FF6">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 xml:space="preserve">23.1.1. If the Goods specified in the Supplier’s tender are no longer produced or their supply has been substantially disrupted and the manufacturer’s approval has been obtained, and/or the Goods, their manufacturer pose a threat to national security, and/or the supply of </w:t>
            </w:r>
            <w:r w:rsidRPr="00183F31">
              <w:rPr>
                <w:rFonts w:ascii="Arial" w:hAnsi="Arial" w:cs="Arial"/>
                <w:sz w:val="20"/>
                <w:lang w:val="en-GB"/>
              </w:rPr>
              <w:lastRenderedPageBreak/>
              <w:t>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C137B7" w:rsidRPr="00183F31" w:rsidRDefault="00C137B7" w:rsidP="00D34FF6">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w:t>
            </w:r>
            <w:proofErr w:type="spellStart"/>
            <w:proofErr w:type="gramStart"/>
            <w:r w:rsidRPr="00183F31">
              <w:rPr>
                <w:rFonts w:ascii="Arial" w:eastAsia="Calibri" w:hAnsi="Arial" w:cs="Arial"/>
                <w:sz w:val="20"/>
                <w:lang w:val="en-GB"/>
              </w:rPr>
              <w:t>E.Invoice</w:t>
            </w:r>
            <w:proofErr w:type="spellEnd"/>
            <w:proofErr w:type="gramEnd"/>
            <w:r w:rsidRPr="00183F31">
              <w:rPr>
                <w:rFonts w:ascii="Arial" w:eastAsia="Calibri" w:hAnsi="Arial" w:cs="Arial"/>
                <w:sz w:val="20"/>
                <w:lang w:val="en-GB"/>
              </w:rPr>
              <w:t>" specified in Clauses 12.2.1.1., 12.2.1.2., 12.2.2. of the General Terms of the Contract is changed to "SABIS".</w:t>
            </w:r>
          </w:p>
          <w:p w14:paraId="0C6540E4"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C137B7" w:rsidRPr="00183F31" w:rsidRDefault="00C137B7" w:rsidP="00D34FF6">
            <w:pPr>
              <w:jc w:val="both"/>
              <w:rPr>
                <w:rFonts w:ascii="Arial" w:hAnsi="Arial" w:cs="Arial"/>
                <w:color w:val="000000"/>
                <w:kern w:val="2"/>
                <w:sz w:val="20"/>
                <w:shd w:val="clear" w:color="auto" w:fill="FFFFFF"/>
              </w:rPr>
            </w:pPr>
          </w:p>
        </w:tc>
      </w:tr>
      <w:tr w:rsidR="00C137B7" w:rsidRPr="007E01DF" w14:paraId="48F5A4AC" w14:textId="77777777" w:rsidTr="00D34FF6">
        <w:trPr>
          <w:trHeight w:val="85"/>
        </w:trPr>
        <w:tc>
          <w:tcPr>
            <w:tcW w:w="4855" w:type="dxa"/>
          </w:tcPr>
          <w:p w14:paraId="3DD94A7B" w14:textId="77777777" w:rsidR="00C137B7" w:rsidRPr="007E01DF" w:rsidRDefault="00C137B7" w:rsidP="00D34FF6">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C137B7" w:rsidRPr="00030672" w:rsidRDefault="00C137B7" w:rsidP="00D34FF6">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C137B7" w:rsidRPr="007E01DF" w14:paraId="5C857E8C" w14:textId="77777777" w:rsidTr="00D34FF6">
        <w:trPr>
          <w:trHeight w:val="85"/>
        </w:trPr>
        <w:tc>
          <w:tcPr>
            <w:tcW w:w="4855" w:type="dxa"/>
          </w:tcPr>
          <w:p w14:paraId="12BB4808" w14:textId="70A9F8B1" w:rsidR="00C137B7" w:rsidRDefault="00C137B7" w:rsidP="00D34FF6">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00CD7A62">
                <w:rPr>
                  <w:rStyle w:val="Hyperlink"/>
                  <w:rFonts w:ascii="Arial" w:hAnsi="Arial" w:cs="Arial"/>
                  <w:kern w:val="2"/>
                  <w:sz w:val="20"/>
                </w:rPr>
                <w:t xml:space="preserve">Partnerių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C137B7" w:rsidRPr="007E01DF" w:rsidRDefault="00C137B7" w:rsidP="00D34FF6">
            <w:pPr>
              <w:rPr>
                <w:rFonts w:ascii="Arial" w:hAnsi="Arial" w:cs="Arial"/>
                <w:color w:val="4472C4"/>
                <w:kern w:val="2"/>
                <w:sz w:val="20"/>
              </w:rPr>
            </w:pPr>
          </w:p>
        </w:tc>
        <w:tc>
          <w:tcPr>
            <w:tcW w:w="4495" w:type="dxa"/>
          </w:tcPr>
          <w:p w14:paraId="33B5B24A" w14:textId="1624F081" w:rsidR="00C137B7" w:rsidRPr="0096256F" w:rsidRDefault="00C137B7" w:rsidP="00D34FF6">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bookmarkStart w:id="0" w:name="_Hlk214890849"/>
            <w:r w:rsidR="0040749C">
              <w:rPr>
                <w:rFonts w:ascii="Arial" w:hAnsi="Arial" w:cs="Arial"/>
                <w:kern w:val="2"/>
                <w:sz w:val="20"/>
                <w:lang w:val="en-GB"/>
              </w:rPr>
              <w:fldChar w:fldCharType="begin"/>
            </w:r>
            <w:r w:rsidR="0040749C">
              <w:rPr>
                <w:rFonts w:ascii="Arial" w:hAnsi="Arial" w:cs="Arial"/>
                <w:kern w:val="2"/>
                <w:sz w:val="20"/>
                <w:lang w:val="en-GB"/>
              </w:rPr>
              <w:instrText>HYPERLINK "https://www.epsog.lt/uploads/documents/files/Politikos/EPSO-G%20partneri%C5%B3%20etikos%20kodeksas%2008_01_patvirtintas.pdf"</w:instrText>
            </w:r>
            <w:r w:rsidR="0040749C">
              <w:rPr>
                <w:rFonts w:ascii="Arial" w:hAnsi="Arial" w:cs="Arial"/>
                <w:kern w:val="2"/>
                <w:sz w:val="20"/>
                <w:lang w:val="en-GB"/>
              </w:rPr>
            </w:r>
            <w:r w:rsidR="0040749C">
              <w:rPr>
                <w:rFonts w:ascii="Arial" w:hAnsi="Arial" w:cs="Arial"/>
                <w:kern w:val="2"/>
                <w:sz w:val="20"/>
                <w:lang w:val="en-GB"/>
              </w:rPr>
              <w:fldChar w:fldCharType="separate"/>
            </w:r>
            <w:r w:rsidR="0040749C" w:rsidRPr="0040749C">
              <w:rPr>
                <w:rStyle w:val="Hyperlink"/>
                <w:rFonts w:ascii="Arial" w:hAnsi="Arial" w:cs="Arial"/>
                <w:kern w:val="2"/>
                <w:sz w:val="20"/>
                <w:lang w:val="en-GB"/>
              </w:rPr>
              <w:t>Partner's code of ethics of the UAB 'EPSO-G' group of companies.</w:t>
            </w:r>
            <w:bookmarkEnd w:id="0"/>
            <w:r w:rsidR="0040749C">
              <w:rPr>
                <w:rFonts w:ascii="Arial" w:hAnsi="Arial" w:cs="Arial"/>
                <w:kern w:val="2"/>
                <w:sz w:val="20"/>
                <w:lang w:val="en-GB"/>
              </w:rPr>
              <w:fldChar w:fldCharType="end"/>
            </w:r>
          </w:p>
        </w:tc>
      </w:tr>
      <w:tr w:rsidR="00C137B7" w:rsidRPr="007E01DF" w14:paraId="600EFCF9" w14:textId="77777777" w:rsidTr="00D34FF6">
        <w:trPr>
          <w:trHeight w:val="85"/>
        </w:trPr>
        <w:tc>
          <w:tcPr>
            <w:tcW w:w="4855" w:type="dxa"/>
          </w:tcPr>
          <w:p w14:paraId="0854AD82" w14:textId="77777777" w:rsidR="00C137B7" w:rsidRPr="007E01DF" w:rsidRDefault="00C137B7" w:rsidP="00D34FF6">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C137B7" w:rsidRPr="007E01DF" w14:paraId="6A1EFA91" w14:textId="77777777" w:rsidTr="00D34FF6">
        <w:trPr>
          <w:trHeight w:val="85"/>
        </w:trPr>
        <w:tc>
          <w:tcPr>
            <w:tcW w:w="4855" w:type="dxa"/>
          </w:tcPr>
          <w:p w14:paraId="3A0BBBFE" w14:textId="7B4BDB0F" w:rsidR="00C137B7" w:rsidRPr="007E01DF" w:rsidRDefault="00BF6A5D" w:rsidP="00D34FF6">
            <w:pPr>
              <w:rPr>
                <w:rFonts w:ascii="Arial" w:hAnsi="Arial" w:cs="Arial"/>
                <w:color w:val="000000"/>
                <w:kern w:val="2"/>
                <w:sz w:val="20"/>
                <w:shd w:val="clear" w:color="auto" w:fill="FFFFFF"/>
              </w:rPr>
            </w:pPr>
            <w:r>
              <w:rPr>
                <w:rFonts w:ascii="Arial" w:hAnsi="Arial" w:cs="Arial"/>
                <w:kern w:val="2"/>
                <w:sz w:val="20"/>
              </w:rPr>
              <w:t>Punktas netaikomas.</w:t>
            </w:r>
          </w:p>
        </w:tc>
        <w:tc>
          <w:tcPr>
            <w:tcW w:w="4495" w:type="dxa"/>
          </w:tcPr>
          <w:p w14:paraId="6F37C973" w14:textId="45A3A2B7" w:rsidR="00C137B7" w:rsidRDefault="00BF6A5D" w:rsidP="00D34FF6">
            <w:pPr>
              <w:jc w:val="both"/>
              <w:rPr>
                <w:rFonts w:ascii="Arial" w:hAnsi="Arial" w:cs="Arial"/>
                <w:color w:val="000000"/>
                <w:kern w:val="2"/>
                <w:sz w:val="20"/>
                <w:shd w:val="clear" w:color="auto" w:fill="FFFFFF"/>
                <w:lang w:val="en-GB"/>
              </w:rPr>
            </w:pP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clause</w:t>
            </w:r>
            <w:proofErr w:type="spellEnd"/>
            <w:r>
              <w:rPr>
                <w:rFonts w:ascii="Arial" w:hAnsi="Arial" w:cs="Arial"/>
                <w:kern w:val="2"/>
                <w:sz w:val="20"/>
              </w:rPr>
              <w:t xml:space="preserve"> </w:t>
            </w:r>
            <w:proofErr w:type="spellStart"/>
            <w:r>
              <w:rPr>
                <w:rFonts w:ascii="Arial" w:hAnsi="Arial" w:cs="Arial"/>
                <w:kern w:val="2"/>
                <w:sz w:val="20"/>
              </w:rPr>
              <w:t>is</w:t>
            </w:r>
            <w:proofErr w:type="spellEnd"/>
            <w:r>
              <w:rPr>
                <w:rFonts w:ascii="Arial" w:hAnsi="Arial" w:cs="Arial"/>
                <w:kern w:val="2"/>
                <w:sz w:val="20"/>
              </w:rPr>
              <w:t xml:space="preserve"> </w:t>
            </w:r>
            <w:proofErr w:type="spellStart"/>
            <w:r>
              <w:rPr>
                <w:rFonts w:ascii="Arial" w:hAnsi="Arial" w:cs="Arial"/>
                <w:kern w:val="2"/>
                <w:sz w:val="20"/>
              </w:rPr>
              <w:t>not</w:t>
            </w:r>
            <w:proofErr w:type="spellEnd"/>
            <w:r>
              <w:rPr>
                <w:rFonts w:ascii="Arial" w:hAnsi="Arial" w:cs="Arial"/>
                <w:kern w:val="2"/>
                <w:sz w:val="20"/>
              </w:rPr>
              <w:t xml:space="preserve"> </w:t>
            </w:r>
            <w:proofErr w:type="spellStart"/>
            <w:r>
              <w:rPr>
                <w:rFonts w:ascii="Arial" w:hAnsi="Arial" w:cs="Arial"/>
                <w:kern w:val="2"/>
                <w:sz w:val="20"/>
              </w:rPr>
              <w:t>applicable</w:t>
            </w:r>
            <w:proofErr w:type="spellEnd"/>
            <w:r>
              <w:rPr>
                <w:rFonts w:ascii="Arial" w:hAnsi="Arial" w:cs="Arial"/>
                <w:kern w:val="2"/>
                <w:sz w:val="20"/>
              </w:rPr>
              <w:t xml:space="preserve">. </w:t>
            </w:r>
          </w:p>
          <w:p w14:paraId="4A383A3C" w14:textId="47C98A5D" w:rsidR="00C137B7" w:rsidRPr="004E65F0" w:rsidRDefault="00C137B7" w:rsidP="00D34FF6">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w:t>
            </w:r>
          </w:p>
        </w:tc>
      </w:tr>
      <w:tr w:rsidR="00C137B7" w:rsidRPr="007E01DF" w14:paraId="2E06F19C" w14:textId="77777777" w:rsidTr="00D34FF6">
        <w:trPr>
          <w:trHeight w:val="85"/>
        </w:trPr>
        <w:tc>
          <w:tcPr>
            <w:tcW w:w="4855" w:type="dxa"/>
          </w:tcPr>
          <w:p w14:paraId="417F86A9" w14:textId="77777777" w:rsidR="00C137B7" w:rsidRPr="000C4CB8" w:rsidRDefault="00C137B7" w:rsidP="00D34FF6">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C137B7" w:rsidRPr="007E01DF" w14:paraId="139FCA9D" w14:textId="77777777" w:rsidTr="00D34FF6">
        <w:trPr>
          <w:trHeight w:val="85"/>
        </w:trPr>
        <w:tc>
          <w:tcPr>
            <w:tcW w:w="4855" w:type="dxa"/>
          </w:tcPr>
          <w:p w14:paraId="5B6FC32A" w14:textId="11FF7981" w:rsidR="00C137B7" w:rsidRPr="000C4CB8" w:rsidRDefault="00B55417" w:rsidP="00D34FF6">
            <w:pPr>
              <w:jc w:val="both"/>
              <w:rPr>
                <w:rFonts w:ascii="Arial" w:hAnsi="Arial" w:cs="Arial"/>
                <w:kern w:val="2"/>
                <w:sz w:val="20"/>
              </w:rPr>
            </w:pPr>
            <w:sdt>
              <w:sdtPr>
                <w:rPr>
                  <w:rFonts w:ascii="Arial" w:hAnsi="Arial" w:cs="Arial"/>
                  <w:kern w:val="2"/>
                  <w:sz w:val="20"/>
                </w:rPr>
                <w:id w:val="354852913"/>
                <w:placeholder>
                  <w:docPart w:val="4AF97221916E4D7A9BC065D60F8A56DC"/>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sidR="00DA6277">
                  <w:rPr>
                    <w:rFonts w:ascii="Arial" w:hAnsi="Arial" w:cs="Arial"/>
                    <w:kern w:val="2"/>
                    <w:sz w:val="20"/>
                  </w:rPr>
                  <w:t>Punktas ir 13.5.1 - 13.5.4 papunkčiai netaikomi.</w:t>
                </w:r>
              </w:sdtContent>
            </w:sdt>
            <w:r w:rsidR="00C137B7" w:rsidRPr="000C4CB8">
              <w:rPr>
                <w:rFonts w:ascii="Arial" w:hAnsi="Arial" w:cs="Arial"/>
                <w:kern w:val="2"/>
                <w:sz w:val="20"/>
              </w:rPr>
              <w:t xml:space="preserve"> </w:t>
            </w:r>
          </w:p>
          <w:p w14:paraId="394B1A3F" w14:textId="55144B4D" w:rsidR="00C137B7" w:rsidRPr="000C4CB8" w:rsidRDefault="00C137B7" w:rsidP="00D34FF6">
            <w:pPr>
              <w:jc w:val="both"/>
              <w:rPr>
                <w:rFonts w:ascii="Arial" w:hAnsi="Arial" w:cs="Arial"/>
                <w:kern w:val="2"/>
                <w:sz w:val="20"/>
              </w:rPr>
            </w:pPr>
          </w:p>
        </w:tc>
        <w:tc>
          <w:tcPr>
            <w:tcW w:w="4495" w:type="dxa"/>
          </w:tcPr>
          <w:p w14:paraId="113AB4B6" w14:textId="3E056B30" w:rsidR="00C137B7" w:rsidRPr="00A10639" w:rsidRDefault="00B55417" w:rsidP="00D34FF6">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8A88FA5EED1D46D59E6DC86F0E67D694"/>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DA6277">
                  <w:rPr>
                    <w:rFonts w:ascii="Arial" w:eastAsia="Trebuchet MS" w:hAnsi="Arial" w:cs="Arial"/>
                    <w:bCs/>
                    <w:color w:val="000000"/>
                    <w:sz w:val="20"/>
                    <w:lang w:val="en-GB" w:eastAsia="lt-LT"/>
                  </w:rPr>
                  <w:t>The clause and ir 13.4.1 - 13.4.4 sub-clauses are not applicable.</w:t>
                </w:r>
              </w:sdtContent>
            </w:sdt>
            <w:r w:rsidR="00C137B7" w:rsidRPr="00A10639">
              <w:rPr>
                <w:rFonts w:ascii="Arial" w:eastAsia="Trebuchet MS" w:hAnsi="Arial" w:cs="Arial"/>
                <w:bCs/>
                <w:color w:val="000000"/>
                <w:sz w:val="20"/>
                <w:lang w:val="en-GB" w:eastAsia="lt-LT"/>
              </w:rPr>
              <w:t xml:space="preserve"> </w:t>
            </w:r>
          </w:p>
          <w:p w14:paraId="14336B15" w14:textId="23982CD3" w:rsidR="00C137B7" w:rsidRPr="00A10639" w:rsidRDefault="00C137B7" w:rsidP="00D34FF6">
            <w:pPr>
              <w:jc w:val="both"/>
              <w:rPr>
                <w:rFonts w:ascii="Arial" w:eastAsia="Trebuchet MS" w:hAnsi="Arial" w:cs="Arial"/>
                <w:bCs/>
                <w:color w:val="000000"/>
                <w:sz w:val="20"/>
                <w:lang w:val="en-GB" w:eastAsia="lt-LT"/>
              </w:rPr>
            </w:pPr>
          </w:p>
        </w:tc>
      </w:tr>
      <w:tr w:rsidR="00C137B7" w:rsidRPr="007E01DF" w14:paraId="31034E36" w14:textId="77777777" w:rsidTr="00D34FF6">
        <w:trPr>
          <w:trHeight w:val="85"/>
        </w:trPr>
        <w:tc>
          <w:tcPr>
            <w:tcW w:w="4855" w:type="dxa"/>
          </w:tcPr>
          <w:p w14:paraId="742CB589" w14:textId="77777777" w:rsidR="00C137B7" w:rsidRPr="007E01DF" w:rsidRDefault="00C137B7" w:rsidP="00D34FF6">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C137B7" w:rsidRPr="007E01DF" w:rsidRDefault="00C137B7" w:rsidP="00D34FF6">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C137B7" w:rsidRPr="007E01DF" w14:paraId="3554C2ED" w14:textId="77777777" w:rsidTr="00D34FF6">
        <w:trPr>
          <w:trHeight w:val="85"/>
        </w:trPr>
        <w:tc>
          <w:tcPr>
            <w:tcW w:w="4855" w:type="dxa"/>
          </w:tcPr>
          <w:p w14:paraId="66DC45F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C137B7" w:rsidRPr="007E01DF" w14:paraId="7A4CCE30" w14:textId="77777777" w:rsidTr="00D34FF6">
        <w:trPr>
          <w:trHeight w:val="85"/>
        </w:trPr>
        <w:tc>
          <w:tcPr>
            <w:tcW w:w="4855" w:type="dxa"/>
          </w:tcPr>
          <w:p w14:paraId="0FC6C4D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C137B7" w:rsidRPr="007E01DF" w14:paraId="164C5900" w14:textId="77777777" w:rsidTr="00D34FF6">
        <w:trPr>
          <w:trHeight w:val="85"/>
        </w:trPr>
        <w:tc>
          <w:tcPr>
            <w:tcW w:w="4855" w:type="dxa"/>
          </w:tcPr>
          <w:p w14:paraId="6F8F0F94" w14:textId="56D7E380"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14.3. Priedas Nr. 3</w:t>
            </w:r>
            <w:r w:rsidR="00EA64CE">
              <w:rPr>
                <w:rFonts w:ascii="Arial" w:hAnsi="Arial" w:cs="Arial"/>
                <w:b/>
                <w:bCs/>
                <w:kern w:val="2"/>
                <w:sz w:val="20"/>
              </w:rPr>
              <w:t xml:space="preserve"> Bendrosios sutarties sąlygos.</w:t>
            </w:r>
          </w:p>
        </w:tc>
        <w:tc>
          <w:tcPr>
            <w:tcW w:w="4495" w:type="dxa"/>
          </w:tcPr>
          <w:p w14:paraId="5E55A29D" w14:textId="7CD14D01"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EA64CE">
              <w:rPr>
                <w:rFonts w:ascii="Arial" w:hAnsi="Arial" w:cs="Arial"/>
                <w:b/>
                <w:bCs/>
                <w:kern w:val="2"/>
                <w:sz w:val="20"/>
                <w:lang w:val="en-US"/>
              </w:rPr>
              <w:t xml:space="preserve"> </w:t>
            </w:r>
            <w:r w:rsidR="00EA64CE" w:rsidRPr="007D04DC">
              <w:rPr>
                <w:rFonts w:ascii="Arial" w:hAnsi="Arial" w:cs="Arial"/>
                <w:sz w:val="20"/>
                <w:lang w:val="en-GB"/>
              </w:rPr>
              <w:t>General Terms and Conditions of the Contract.</w:t>
            </w:r>
          </w:p>
        </w:tc>
      </w:tr>
      <w:tr w:rsidR="00C137B7" w:rsidRPr="007E01DF" w14:paraId="081F537E" w14:textId="77777777" w:rsidTr="00D34FF6">
        <w:trPr>
          <w:trHeight w:val="85"/>
        </w:trPr>
        <w:tc>
          <w:tcPr>
            <w:tcW w:w="4855" w:type="dxa"/>
          </w:tcPr>
          <w:p w14:paraId="09FF0110" w14:textId="645D0C61" w:rsidR="00C137B7" w:rsidRPr="007E01DF" w:rsidRDefault="00C137B7" w:rsidP="00D34FF6">
            <w:pPr>
              <w:rPr>
                <w:rFonts w:ascii="Arial" w:hAnsi="Arial" w:cs="Arial"/>
                <w:b/>
                <w:bCs/>
                <w:kern w:val="2"/>
                <w:sz w:val="20"/>
              </w:rPr>
            </w:pPr>
            <w:r w:rsidRPr="007E01DF">
              <w:rPr>
                <w:rFonts w:ascii="Arial" w:hAnsi="Arial" w:cs="Arial"/>
                <w:b/>
                <w:bCs/>
                <w:kern w:val="2"/>
                <w:sz w:val="20"/>
              </w:rPr>
              <w:t>14.4. Priedas Nr. 4</w:t>
            </w:r>
            <w:r w:rsidR="00005F35">
              <w:rPr>
                <w:rFonts w:ascii="Arial" w:hAnsi="Arial" w:cs="Arial"/>
                <w:b/>
                <w:bCs/>
                <w:kern w:val="2"/>
                <w:sz w:val="20"/>
              </w:rPr>
              <w:t xml:space="preserve"> Trišalė sutartis</w:t>
            </w:r>
          </w:p>
        </w:tc>
        <w:tc>
          <w:tcPr>
            <w:tcW w:w="4495" w:type="dxa"/>
          </w:tcPr>
          <w:p w14:paraId="16D86ECC" w14:textId="73F9E6F2"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rsidR="00005F35">
              <w:rPr>
                <w:rFonts w:ascii="Arial" w:hAnsi="Arial" w:cs="Arial"/>
                <w:b/>
                <w:bCs/>
                <w:kern w:val="2"/>
                <w:sz w:val="20"/>
                <w:lang w:val="en-US"/>
              </w:rPr>
              <w:t xml:space="preserve"> </w:t>
            </w:r>
            <w:proofErr w:type="spellStart"/>
            <w:r w:rsidR="00005F35">
              <w:rPr>
                <w:rFonts w:ascii="Arial" w:hAnsi="Arial" w:cs="Arial"/>
                <w:b/>
                <w:bCs/>
                <w:kern w:val="2"/>
                <w:sz w:val="20"/>
                <w:lang w:val="en-US"/>
              </w:rPr>
              <w:t>Triparite</w:t>
            </w:r>
            <w:proofErr w:type="spellEnd"/>
            <w:r w:rsidR="00005F35">
              <w:rPr>
                <w:rFonts w:ascii="Arial" w:hAnsi="Arial" w:cs="Arial"/>
                <w:b/>
                <w:bCs/>
                <w:kern w:val="2"/>
                <w:sz w:val="20"/>
                <w:lang w:val="en-US"/>
              </w:rPr>
              <w:t xml:space="preserve"> agreement</w:t>
            </w:r>
          </w:p>
        </w:tc>
      </w:tr>
      <w:tr w:rsidR="00C137B7" w:rsidRPr="007E01DF" w14:paraId="26108637" w14:textId="77777777" w:rsidTr="00D34FF6">
        <w:trPr>
          <w:trHeight w:val="85"/>
        </w:trPr>
        <w:tc>
          <w:tcPr>
            <w:tcW w:w="4855" w:type="dxa"/>
          </w:tcPr>
          <w:p w14:paraId="34D2B1E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14.5. Priedas Nr. 5</w:t>
            </w:r>
          </w:p>
        </w:tc>
        <w:tc>
          <w:tcPr>
            <w:tcW w:w="4495" w:type="dxa"/>
          </w:tcPr>
          <w:p w14:paraId="120006C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14.5 Annex 5</w:t>
            </w:r>
          </w:p>
        </w:tc>
      </w:tr>
      <w:tr w:rsidR="00C137B7" w:rsidRPr="007E01DF" w14:paraId="33132B2B" w14:textId="77777777" w:rsidTr="00D34FF6">
        <w:trPr>
          <w:trHeight w:val="85"/>
        </w:trPr>
        <w:tc>
          <w:tcPr>
            <w:tcW w:w="4855" w:type="dxa"/>
          </w:tcPr>
          <w:p w14:paraId="62F9ACD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C137B7" w:rsidRPr="007E01DF" w:rsidRDefault="00C137B7" w:rsidP="00D34FF6">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C137B7" w:rsidRPr="007E01DF" w14:paraId="05954894" w14:textId="77777777" w:rsidTr="00D34FF6">
        <w:trPr>
          <w:trHeight w:val="85"/>
        </w:trPr>
        <w:tc>
          <w:tcPr>
            <w:tcW w:w="4855" w:type="dxa"/>
          </w:tcPr>
          <w:p w14:paraId="016BD52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BUYER</w:t>
            </w:r>
          </w:p>
        </w:tc>
      </w:tr>
      <w:tr w:rsidR="00C137B7" w:rsidRPr="007E01DF" w14:paraId="0E6CF113" w14:textId="77777777" w:rsidTr="00D34FF6">
        <w:trPr>
          <w:trHeight w:val="85"/>
        </w:trPr>
        <w:tc>
          <w:tcPr>
            <w:tcW w:w="4855" w:type="dxa"/>
          </w:tcPr>
          <w:p w14:paraId="4B0E11D2"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7AF672D8" w14:textId="77777777" w:rsidTr="00D34FF6">
        <w:trPr>
          <w:trHeight w:val="85"/>
        </w:trPr>
        <w:tc>
          <w:tcPr>
            <w:tcW w:w="4855" w:type="dxa"/>
          </w:tcPr>
          <w:p w14:paraId="046928F8" w14:textId="77777777" w:rsidR="00C137B7" w:rsidRPr="007E01DF" w:rsidRDefault="00C137B7" w:rsidP="00D34FF6">
            <w:pPr>
              <w:jc w:val="center"/>
              <w:rPr>
                <w:rFonts w:ascii="Arial" w:hAnsi="Arial" w:cs="Arial"/>
                <w:b/>
                <w:bCs/>
                <w:color w:val="4472C4"/>
                <w:kern w:val="2"/>
                <w:sz w:val="20"/>
              </w:rPr>
            </w:pPr>
          </w:p>
          <w:p w14:paraId="51555502" w14:textId="77777777" w:rsidR="00C137B7" w:rsidRPr="007E01DF" w:rsidRDefault="00C137B7" w:rsidP="00D34FF6">
            <w:pPr>
              <w:jc w:val="center"/>
              <w:rPr>
                <w:rFonts w:ascii="Arial" w:hAnsi="Arial" w:cs="Arial"/>
                <w:b/>
                <w:bCs/>
                <w:color w:val="4472C4"/>
                <w:kern w:val="2"/>
                <w:sz w:val="20"/>
              </w:rPr>
            </w:pPr>
          </w:p>
          <w:p w14:paraId="51AB204B" w14:textId="77777777" w:rsidR="00C137B7" w:rsidRPr="007E01DF" w:rsidRDefault="00C137B7" w:rsidP="00D34FF6">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C137B7" w:rsidRPr="007E01DF" w:rsidRDefault="00C137B7" w:rsidP="00D34FF6">
            <w:pPr>
              <w:rPr>
                <w:rFonts w:ascii="Arial" w:hAnsi="Arial" w:cs="Arial"/>
                <w:b/>
                <w:bCs/>
                <w:kern w:val="2"/>
                <w:sz w:val="20"/>
                <w:lang w:val="en-US"/>
              </w:rPr>
            </w:pPr>
          </w:p>
          <w:p w14:paraId="5AA70AA4" w14:textId="77777777" w:rsidR="00C137B7" w:rsidRPr="007E01DF" w:rsidRDefault="00C137B7" w:rsidP="00D34FF6">
            <w:pPr>
              <w:rPr>
                <w:rFonts w:ascii="Arial" w:hAnsi="Arial" w:cs="Arial"/>
                <w:b/>
                <w:bCs/>
                <w:kern w:val="2"/>
                <w:sz w:val="20"/>
                <w:lang w:val="en-US"/>
              </w:rPr>
            </w:pPr>
          </w:p>
          <w:p w14:paraId="55500C58"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C137B7" w:rsidRPr="007E01DF" w14:paraId="180273ED" w14:textId="77777777" w:rsidTr="00D34FF6">
        <w:trPr>
          <w:trHeight w:val="85"/>
        </w:trPr>
        <w:tc>
          <w:tcPr>
            <w:tcW w:w="4855" w:type="dxa"/>
          </w:tcPr>
          <w:p w14:paraId="5BA0B15E"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SUPPLIER</w:t>
            </w:r>
          </w:p>
        </w:tc>
      </w:tr>
      <w:tr w:rsidR="00C137B7" w:rsidRPr="007E01DF" w14:paraId="6140C456" w14:textId="77777777" w:rsidTr="00D34FF6">
        <w:trPr>
          <w:trHeight w:val="85"/>
        </w:trPr>
        <w:tc>
          <w:tcPr>
            <w:tcW w:w="4855" w:type="dxa"/>
          </w:tcPr>
          <w:p w14:paraId="312617E6"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2E97E325" w14:textId="77777777" w:rsidTr="00D34FF6">
        <w:trPr>
          <w:trHeight w:val="85"/>
        </w:trPr>
        <w:tc>
          <w:tcPr>
            <w:tcW w:w="4855" w:type="dxa"/>
          </w:tcPr>
          <w:p w14:paraId="0CB8F102" w14:textId="77777777" w:rsidR="00C137B7" w:rsidRPr="007E01DF" w:rsidRDefault="00C137B7" w:rsidP="00D34FF6">
            <w:pPr>
              <w:jc w:val="center"/>
              <w:rPr>
                <w:rFonts w:ascii="Arial" w:hAnsi="Arial" w:cs="Arial"/>
                <w:b/>
                <w:bCs/>
                <w:color w:val="4472C4"/>
                <w:kern w:val="2"/>
                <w:sz w:val="20"/>
              </w:rPr>
            </w:pPr>
          </w:p>
          <w:p w14:paraId="2E02A46E" w14:textId="77777777" w:rsidR="00C137B7" w:rsidRPr="007E01DF" w:rsidRDefault="00C137B7" w:rsidP="00D34FF6">
            <w:pPr>
              <w:jc w:val="center"/>
              <w:rPr>
                <w:rFonts w:ascii="Arial" w:hAnsi="Arial" w:cs="Arial"/>
                <w:b/>
                <w:bCs/>
                <w:color w:val="4472C4"/>
                <w:kern w:val="2"/>
                <w:sz w:val="20"/>
              </w:rPr>
            </w:pPr>
          </w:p>
          <w:p w14:paraId="366AED79" w14:textId="77777777" w:rsidR="00C137B7" w:rsidRPr="007E01DF" w:rsidRDefault="00C137B7" w:rsidP="00D34FF6">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C137B7" w:rsidRPr="007E01DF" w:rsidRDefault="00C137B7" w:rsidP="00D34FF6">
            <w:pPr>
              <w:rPr>
                <w:rFonts w:ascii="Arial" w:hAnsi="Arial" w:cs="Arial"/>
                <w:b/>
                <w:bCs/>
                <w:kern w:val="2"/>
                <w:sz w:val="20"/>
                <w:lang w:val="en-US"/>
              </w:rPr>
            </w:pPr>
          </w:p>
          <w:p w14:paraId="0ACFBC7A" w14:textId="77777777" w:rsidR="00C137B7" w:rsidRPr="007E01DF" w:rsidRDefault="00C137B7" w:rsidP="00D34FF6">
            <w:pPr>
              <w:rPr>
                <w:rFonts w:ascii="Arial" w:hAnsi="Arial" w:cs="Arial"/>
                <w:b/>
                <w:bCs/>
                <w:kern w:val="2"/>
                <w:sz w:val="20"/>
                <w:lang w:val="en-US"/>
              </w:rPr>
            </w:pPr>
          </w:p>
          <w:p w14:paraId="5E7E4E8A"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5F35"/>
    <w:rsid w:val="0003120C"/>
    <w:rsid w:val="00087051"/>
    <w:rsid w:val="000C0222"/>
    <w:rsid w:val="000E1DC9"/>
    <w:rsid w:val="000F6193"/>
    <w:rsid w:val="001F1EB1"/>
    <w:rsid w:val="00212423"/>
    <w:rsid w:val="00220D51"/>
    <w:rsid w:val="00220F3A"/>
    <w:rsid w:val="002731DA"/>
    <w:rsid w:val="00277DE6"/>
    <w:rsid w:val="00285D80"/>
    <w:rsid w:val="00314F3F"/>
    <w:rsid w:val="00346A4A"/>
    <w:rsid w:val="003F0C27"/>
    <w:rsid w:val="0040749C"/>
    <w:rsid w:val="00443F4A"/>
    <w:rsid w:val="004A6C40"/>
    <w:rsid w:val="004B0B04"/>
    <w:rsid w:val="004E61D5"/>
    <w:rsid w:val="00560C79"/>
    <w:rsid w:val="005B0F25"/>
    <w:rsid w:val="005F33E9"/>
    <w:rsid w:val="0062372F"/>
    <w:rsid w:val="00665C44"/>
    <w:rsid w:val="00694AAD"/>
    <w:rsid w:val="006D76FA"/>
    <w:rsid w:val="007928A3"/>
    <w:rsid w:val="00794E19"/>
    <w:rsid w:val="007D09BC"/>
    <w:rsid w:val="007E5375"/>
    <w:rsid w:val="0081301F"/>
    <w:rsid w:val="008809E3"/>
    <w:rsid w:val="008841FD"/>
    <w:rsid w:val="008C3629"/>
    <w:rsid w:val="008D3B56"/>
    <w:rsid w:val="00904348"/>
    <w:rsid w:val="00926CA4"/>
    <w:rsid w:val="009A10D1"/>
    <w:rsid w:val="00A24499"/>
    <w:rsid w:val="00B55417"/>
    <w:rsid w:val="00BF6A5D"/>
    <w:rsid w:val="00C137B7"/>
    <w:rsid w:val="00C25A45"/>
    <w:rsid w:val="00C37DD9"/>
    <w:rsid w:val="00C57F86"/>
    <w:rsid w:val="00C641BE"/>
    <w:rsid w:val="00C72248"/>
    <w:rsid w:val="00CD7A62"/>
    <w:rsid w:val="00D427DE"/>
    <w:rsid w:val="00DA6277"/>
    <w:rsid w:val="00E10FE3"/>
    <w:rsid w:val="00E338FE"/>
    <w:rsid w:val="00E35F77"/>
    <w:rsid w:val="00EA64CE"/>
    <w:rsid w:val="00FD3E23"/>
    <w:rsid w:val="00FF2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FF2270"/>
    <w:rPr>
      <w:sz w:val="16"/>
      <w:szCs w:val="16"/>
    </w:rPr>
  </w:style>
  <w:style w:type="paragraph" w:styleId="CommentText">
    <w:name w:val="annotation text"/>
    <w:basedOn w:val="Normal"/>
    <w:link w:val="CommentTextChar"/>
    <w:uiPriority w:val="99"/>
    <w:unhideWhenUsed/>
    <w:rsid w:val="00FF2270"/>
    <w:rPr>
      <w:sz w:val="20"/>
    </w:rPr>
  </w:style>
  <w:style w:type="character" w:customStyle="1" w:styleId="CommentTextChar">
    <w:name w:val="Comment Text Char"/>
    <w:basedOn w:val="DefaultParagraphFont"/>
    <w:link w:val="CommentText"/>
    <w:uiPriority w:val="99"/>
    <w:rsid w:val="00FF227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F2270"/>
    <w:rPr>
      <w:b/>
      <w:bCs/>
    </w:rPr>
  </w:style>
  <w:style w:type="character" w:customStyle="1" w:styleId="CommentSubjectChar">
    <w:name w:val="Comment Subject Char"/>
    <w:basedOn w:val="CommentTextChar"/>
    <w:link w:val="CommentSubject"/>
    <w:uiPriority w:val="99"/>
    <w:semiHidden/>
    <w:rsid w:val="00FF2270"/>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0E1DC9"/>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olitikos/EPSO-G%20partneri%C5%B3%20etikos%20kodeksas%2008_01_patvirtintas.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PlaceholderText"/>
              <w:rFonts w:ascii="Arial" w:eastAsiaTheme="minorHAnsi" w:hAnsi="Arial" w:cs="Arial"/>
              <w:color w:val="FF0000"/>
              <w:sz w:val="20"/>
            </w:rPr>
            <w:t>Pasirinkite elementą.</w:t>
          </w:r>
        </w:p>
      </w:docPartBody>
    </w:docPart>
    <w:docPart>
      <w:docPartPr>
        <w:name w:val="28316D9C2A964D66B1EA49A22E356F3F"/>
        <w:category>
          <w:name w:val="General"/>
          <w:gallery w:val="placeholder"/>
        </w:category>
        <w:types>
          <w:type w:val="bbPlcHdr"/>
        </w:types>
        <w:behaviors>
          <w:behavior w:val="content"/>
        </w:behaviors>
        <w:guid w:val="{AF9BB417-1F08-4F67-B469-D9E48F67364E}"/>
      </w:docPartPr>
      <w:docPartBody>
        <w:p w:rsidR="004E17E1" w:rsidRDefault="004E17E1" w:rsidP="004E17E1">
          <w:pPr>
            <w:pStyle w:val="28316D9C2A964D66B1EA49A22E356F3F"/>
          </w:pPr>
          <w:r w:rsidRPr="007F35FA">
            <w:rPr>
              <w:rStyle w:val="PlaceholderText"/>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PlaceholderText"/>
              <w:rFonts w:ascii="Arial" w:eastAsiaTheme="minorHAnsi" w:hAnsi="Arial" w:cs="Arial"/>
              <w:color w:val="FF0000"/>
              <w:sz w:val="20"/>
            </w:rPr>
            <w:t>Pasirinkite elementą.</w:t>
          </w:r>
        </w:p>
      </w:docPartBody>
    </w:docPart>
    <w:docPart>
      <w:docPartPr>
        <w:name w:val="3E7C8A62C6EC46A090FEF5E49C0490C0"/>
        <w:category>
          <w:name w:val="General"/>
          <w:gallery w:val="placeholder"/>
        </w:category>
        <w:types>
          <w:type w:val="bbPlcHdr"/>
        </w:types>
        <w:behaviors>
          <w:behavior w:val="content"/>
        </w:behaviors>
        <w:guid w:val="{EB99E364-3889-4AD1-9768-B6325A5C72AF}"/>
      </w:docPartPr>
      <w:docPartBody>
        <w:p w:rsidR="004E17E1" w:rsidRDefault="004E17E1" w:rsidP="004E17E1">
          <w:pPr>
            <w:pStyle w:val="3E7C8A62C6EC46A090FEF5E49C0490C0"/>
          </w:pPr>
          <w:r w:rsidRPr="007F35FA">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0550B8179A8443F8BB16249669336E1C"/>
        <w:category>
          <w:name w:val="General"/>
          <w:gallery w:val="placeholder"/>
        </w:category>
        <w:types>
          <w:type w:val="bbPlcHdr"/>
        </w:types>
        <w:behaviors>
          <w:behavior w:val="content"/>
        </w:behaviors>
        <w:guid w:val="{F2F538A5-F9A3-4A0A-9067-2DB6B2CB3472}"/>
      </w:docPartPr>
      <w:docPartBody>
        <w:p w:rsidR="004E17E1" w:rsidRDefault="004E17E1" w:rsidP="004E17E1">
          <w:pPr>
            <w:pStyle w:val="0550B8179A8443F8BB16249669336E1C"/>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52C2986A8B8E457C97328D39E96670F8"/>
        <w:category>
          <w:name w:val="General"/>
          <w:gallery w:val="placeholder"/>
        </w:category>
        <w:types>
          <w:type w:val="bbPlcHdr"/>
        </w:types>
        <w:behaviors>
          <w:behavior w:val="content"/>
        </w:behaviors>
        <w:guid w:val="{0EB8CB7D-A9CD-4F28-9375-B05063768EA2}"/>
      </w:docPartPr>
      <w:docPartBody>
        <w:p w:rsidR="004E17E1" w:rsidRDefault="004E17E1" w:rsidP="004E17E1">
          <w:pPr>
            <w:pStyle w:val="52C2986A8B8E457C97328D39E96670F8"/>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4E17E1" w:rsidP="004E17E1">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4E17E1" w:rsidP="004E17E1">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B0C481D5FD8D4AFC81F176AF1A11F8E7"/>
        <w:category>
          <w:name w:val="General"/>
          <w:gallery w:val="placeholder"/>
        </w:category>
        <w:types>
          <w:type w:val="bbPlcHdr"/>
        </w:types>
        <w:behaviors>
          <w:behavior w:val="content"/>
        </w:behaviors>
        <w:guid w:val="{CE94DBEB-0C2A-41CE-AD41-C089E3FAC745}"/>
      </w:docPartPr>
      <w:docPartBody>
        <w:p w:rsidR="004E17E1" w:rsidRDefault="004E17E1" w:rsidP="004E17E1">
          <w:pPr>
            <w:pStyle w:val="B0C481D5FD8D4AFC81F176AF1A11F8E7"/>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F4E43A165F744058B47617F7DF7C0C69"/>
        <w:category>
          <w:name w:val="General"/>
          <w:gallery w:val="placeholder"/>
        </w:category>
        <w:types>
          <w:type w:val="bbPlcHdr"/>
        </w:types>
        <w:behaviors>
          <w:behavior w:val="content"/>
        </w:behaviors>
        <w:guid w:val="{FCF21602-79E6-4847-A319-BADA79722833}"/>
      </w:docPartPr>
      <w:docPartBody>
        <w:p w:rsidR="004E17E1" w:rsidRDefault="004E17E1" w:rsidP="004E17E1">
          <w:pPr>
            <w:pStyle w:val="F4E43A165F744058B47617F7DF7C0C69"/>
          </w:pPr>
          <w:r w:rsidRPr="00730836">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5FE38AECAC384F2CA2832A011536576C"/>
        <w:category>
          <w:name w:val="General"/>
          <w:gallery w:val="placeholder"/>
        </w:category>
        <w:types>
          <w:type w:val="bbPlcHdr"/>
        </w:types>
        <w:behaviors>
          <w:behavior w:val="content"/>
        </w:behaviors>
        <w:guid w:val="{9D847E6B-D14B-40D6-9F4E-13B3B611353E}"/>
      </w:docPartPr>
      <w:docPartBody>
        <w:p w:rsidR="004E17E1" w:rsidRDefault="004E17E1" w:rsidP="004E17E1">
          <w:pPr>
            <w:pStyle w:val="5FE38AECAC384F2CA2832A011536576C"/>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
      <w:docPartPr>
        <w:name w:val="4AF97221916E4D7A9BC065D60F8A56DC"/>
        <w:category>
          <w:name w:val="General"/>
          <w:gallery w:val="placeholder"/>
        </w:category>
        <w:types>
          <w:type w:val="bbPlcHdr"/>
        </w:types>
        <w:behaviors>
          <w:behavior w:val="content"/>
        </w:behaviors>
        <w:guid w:val="{7106212B-A62C-481A-AF04-1DD936D94082}"/>
      </w:docPartPr>
      <w:docPartBody>
        <w:p w:rsidR="004E17E1" w:rsidRDefault="004E17E1" w:rsidP="004E17E1">
          <w:pPr>
            <w:pStyle w:val="4AF97221916E4D7A9BC065D60F8A56DC"/>
          </w:pPr>
          <w:r w:rsidRPr="000C4CB8">
            <w:rPr>
              <w:rFonts w:ascii="Arial" w:hAnsi="Arial" w:cs="Arial"/>
              <w:color w:val="FF0000"/>
              <w:sz w:val="20"/>
            </w:rPr>
            <w:t>Pasirinkite elementą.</w:t>
          </w:r>
        </w:p>
      </w:docPartBody>
    </w:docPart>
    <w:docPart>
      <w:docPartPr>
        <w:name w:val="8A88FA5EED1D46D59E6DC86F0E67D694"/>
        <w:category>
          <w:name w:val="General"/>
          <w:gallery w:val="placeholder"/>
        </w:category>
        <w:types>
          <w:type w:val="bbPlcHdr"/>
        </w:types>
        <w:behaviors>
          <w:behavior w:val="content"/>
        </w:behaviors>
        <w:guid w:val="{DBBC5DB5-7A78-4A48-B21F-A85D6F341F2B}"/>
      </w:docPartPr>
      <w:docPartBody>
        <w:p w:rsidR="004E17E1" w:rsidRDefault="004E17E1" w:rsidP="004E17E1">
          <w:pPr>
            <w:pStyle w:val="8A88FA5EED1D46D59E6DC86F0E67D694"/>
          </w:pPr>
          <w:r w:rsidRPr="00A10639">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46F85"/>
    <w:rsid w:val="001F1EB1"/>
    <w:rsid w:val="00266701"/>
    <w:rsid w:val="00285D80"/>
    <w:rsid w:val="004E0703"/>
    <w:rsid w:val="004E17E1"/>
    <w:rsid w:val="004E61D5"/>
    <w:rsid w:val="0062372F"/>
    <w:rsid w:val="007928A3"/>
    <w:rsid w:val="00794E19"/>
    <w:rsid w:val="009A10D1"/>
    <w:rsid w:val="00BC3CB9"/>
    <w:rsid w:val="00C25A45"/>
    <w:rsid w:val="00C37DD9"/>
    <w:rsid w:val="00C57F86"/>
    <w:rsid w:val="00E10FE3"/>
    <w:rsid w:val="00E3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E17E1"/>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0550B8179A8443F8BB16249669336E1C">
    <w:name w:val="0550B8179A8443F8BB16249669336E1C"/>
    <w:rsid w:val="004E17E1"/>
  </w:style>
  <w:style w:type="paragraph" w:customStyle="1" w:styleId="52C2986A8B8E457C97328D39E96670F8">
    <w:name w:val="52C2986A8B8E457C97328D39E96670F8"/>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578443BAF4E544D880E2100E5421C094">
    <w:name w:val="578443BAF4E544D880E2100E5421C094"/>
    <w:rsid w:val="004E17E1"/>
  </w:style>
  <w:style w:type="paragraph" w:customStyle="1" w:styleId="D033723756AE483AA6A6E75E222F6294">
    <w:name w:val="D033723756AE483AA6A6E75E222F6294"/>
    <w:rsid w:val="004E17E1"/>
  </w:style>
  <w:style w:type="paragraph" w:customStyle="1" w:styleId="B0C481D5FD8D4AFC81F176AF1A11F8E7">
    <w:name w:val="B0C481D5FD8D4AFC81F176AF1A11F8E7"/>
    <w:rsid w:val="004E17E1"/>
  </w:style>
  <w:style w:type="paragraph" w:customStyle="1" w:styleId="DDE01F6121244622ACFB9C0C0B30A59C">
    <w:name w:val="DDE01F6121244622ACFB9C0C0B30A59C"/>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F4E43A165F744058B47617F7DF7C0C69">
    <w:name w:val="F4E43A165F744058B47617F7DF7C0C69"/>
    <w:rsid w:val="004E17E1"/>
  </w:style>
  <w:style w:type="paragraph" w:customStyle="1" w:styleId="910C28A7C0F64452933D70F6DC0C6F9F">
    <w:name w:val="910C28A7C0F64452933D70F6DC0C6F9F"/>
    <w:rsid w:val="004E17E1"/>
  </w:style>
  <w:style w:type="paragraph" w:customStyle="1" w:styleId="5FE38AECAC384F2CA2832A011536576C">
    <w:name w:val="5FE38AECAC384F2CA2832A011536576C"/>
    <w:rsid w:val="004E17E1"/>
  </w:style>
  <w:style w:type="paragraph" w:customStyle="1" w:styleId="75E718FB86DD47D795051C0B3A9FE2FD">
    <w:name w:val="75E718FB86DD47D795051C0B3A9FE2FD"/>
    <w:rsid w:val="004E17E1"/>
  </w:style>
  <w:style w:type="paragraph" w:customStyle="1" w:styleId="3434053CF3EC45988FFB5ED3FA7057BC">
    <w:name w:val="3434053CF3EC45988FFB5ED3FA7057BC"/>
    <w:rsid w:val="004E17E1"/>
  </w:style>
  <w:style w:type="paragraph" w:customStyle="1" w:styleId="25C5414DC0CF4D5194F515018C1B22AE">
    <w:name w:val="25C5414DC0CF4D5194F515018C1B22AE"/>
    <w:rsid w:val="004E17E1"/>
  </w:style>
  <w:style w:type="paragraph" w:customStyle="1" w:styleId="4AF97221916E4D7A9BC065D60F8A56DC">
    <w:name w:val="4AF97221916E4D7A9BC065D60F8A56DC"/>
    <w:rsid w:val="004E17E1"/>
  </w:style>
  <w:style w:type="paragraph" w:customStyle="1" w:styleId="8A88FA5EED1D46D59E6DC86F0E67D694">
    <w:name w:val="8A88FA5EED1D46D59E6DC86F0E67D694"/>
    <w:rsid w:val="004E1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Normal.dotm</Template>
  <TotalTime>101</TotalTime>
  <Pages>15</Pages>
  <Words>7772</Words>
  <Characters>44303</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Rasa Baliukonytė</cp:lastModifiedBy>
  <cp:revision>25</cp:revision>
  <dcterms:created xsi:type="dcterms:W3CDTF">2025-05-19T12:39:00Z</dcterms:created>
  <dcterms:modified xsi:type="dcterms:W3CDTF">2025-11-26T09:40:00Z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